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w:t>
      </w:r>
      <w:r>
        <w:rPr>
          <w:rFonts w:hint="eastAsia"/>
          <w:bCs/>
          <w:sz w:val="32"/>
          <w:szCs w:val="32"/>
          <w:lang w:val="en-US" w:eastAsia="zh-CN"/>
        </w:rPr>
        <w:t>033</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b/>
          <w:sz w:val="52"/>
          <w:szCs w:val="52"/>
          <w:lang w:val="en-US" w:eastAsia="zh-CN"/>
        </w:rPr>
        <w:t>江之阳公司洗筐机采购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permStart w:id="2" w:edGrp="everyone"/>
      <w:bookmarkStart w:id="0" w:name="_Hlk187588883"/>
    </w:p>
    <w:bookmarkEnd w:id="0"/>
    <w:p w14:paraId="53EFE338">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泸州江之阳配送有限公司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11</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2899"/>
      <w:bookmarkStart w:id="4" w:name="_Toc91771145"/>
      <w:bookmarkStart w:id="5" w:name="_Toc13093"/>
      <w:bookmarkStart w:id="6" w:name="_Toc187592823"/>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_Toc8217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44AB1456">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_Toc27434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2</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6C4E44B5">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_Toc9816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w:t>
      </w:r>
      <w:r>
        <w:rPr>
          <w:rFonts w:hint="eastAsia" w:cs="Times New Roman"/>
          <w:color w:val="auto"/>
          <w:sz w:val="24"/>
          <w:szCs w:val="24"/>
          <w:highlight w:val="none"/>
          <w:lang w:val="en-US" w:eastAsia="zh-CN" w:bidi="ar-SA"/>
        </w:rPr>
        <w:t>3</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1F1A5CE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0FC38281">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1C6A9B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6024D6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75E91CF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63DD963">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5E1713D">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F687614">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7D82176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178670CC">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cs="Times New Roman"/>
          <w:color w:val="auto"/>
          <w:sz w:val="24"/>
          <w:szCs w:val="24"/>
          <w:highlight w:val="none"/>
          <w:lang w:val="en-US" w:eastAsia="zh-CN" w:bidi="ar-SA"/>
        </w:rPr>
        <w:t>八</w:t>
      </w:r>
      <w:r>
        <w:rPr>
          <w:rFonts w:hint="eastAsia" w:ascii="宋体" w:hAnsi="Times New Roman" w:eastAsia="宋体" w:cs="Times New Roman"/>
          <w:color w:val="auto"/>
          <w:sz w:val="24"/>
          <w:szCs w:val="24"/>
          <w:highlight w:val="none"/>
          <w:lang w:val="en-US" w:eastAsia="zh-CN" w:bidi="ar-SA"/>
        </w:rPr>
        <w:t>、商务、技术、服务要求应答表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167138D8">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cs="Times New Roman"/>
          <w:color w:val="auto"/>
          <w:sz w:val="24"/>
          <w:szCs w:val="24"/>
          <w:highlight w:val="none"/>
          <w:lang w:val="en-US" w:eastAsia="zh-CN" w:bidi="ar-SA"/>
        </w:rPr>
        <w:t>九</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3B7338E">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69780A79">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E00A2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7C81772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078B21A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632C03A0">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4</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58A62F53">
      <w:pPr>
        <w:rPr>
          <w:rFonts w:hint="eastAsia" w:ascii="宋体" w:hAnsi="宋体" w:eastAsia="宋体" w:cs="宋体"/>
          <w:color w:val="auto"/>
          <w:kern w:val="2"/>
          <w:sz w:val="24"/>
          <w:szCs w:val="24"/>
          <w:highlight w:val="none"/>
        </w:rPr>
      </w:pPr>
    </w:p>
    <w:p w14:paraId="6258486C">
      <w:pPr>
        <w:pStyle w:val="2"/>
      </w:pPr>
    </w:p>
    <w:p w14:paraId="340DE862">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11268"/>
      <w:bookmarkStart w:id="8" w:name="_Toc91771146"/>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sz w:val="24"/>
          <w:lang w:val="en-US" w:eastAsia="zh-CN"/>
        </w:rPr>
        <w:t>江之阳公司</w:t>
      </w:r>
      <w:r>
        <w:rPr>
          <w:rFonts w:hint="eastAsia" w:ascii="Times New Roman" w:cs="Times New Roman"/>
          <w:color w:val="auto"/>
          <w:sz w:val="24"/>
          <w:szCs w:val="32"/>
          <w:highlight w:val="none"/>
          <w:lang w:val="en-US" w:eastAsia="zh-CN"/>
        </w:rPr>
        <w:t>洗筐机</w:t>
      </w:r>
      <w:r>
        <w:rPr>
          <w:rFonts w:hint="eastAsia" w:ascii="Times New Roman" w:eastAsia="宋体" w:cs="Times New Roman"/>
          <w:color w:val="auto"/>
          <w:sz w:val="24"/>
          <w:szCs w:val="32"/>
          <w:highlight w:val="none"/>
          <w:lang w:val="en-US" w:eastAsia="zh-CN"/>
        </w:rPr>
        <w:t>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YYCG[2025]</w:t>
      </w:r>
      <w:r>
        <w:rPr>
          <w:rFonts w:hint="eastAsia" w:ascii="Times New Roman" w:cs="Times New Roman"/>
          <w:color w:val="auto"/>
          <w:sz w:val="24"/>
          <w:highlight w:val="none"/>
          <w:lang w:val="en-US" w:eastAsia="zh-CN"/>
        </w:rPr>
        <w:t>033</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sz w:val="24"/>
          <w:lang w:val="en-US" w:eastAsia="zh-CN"/>
        </w:rPr>
        <w:t>江之阳公司</w:t>
      </w:r>
      <w:r>
        <w:rPr>
          <w:rFonts w:hint="eastAsia" w:ascii="Times New Roman" w:cs="Times New Roman"/>
          <w:color w:val="auto"/>
          <w:sz w:val="24"/>
          <w:szCs w:val="32"/>
          <w:highlight w:val="none"/>
          <w:lang w:val="en-US" w:eastAsia="zh-CN"/>
        </w:rPr>
        <w:t>洗筐机</w:t>
      </w:r>
      <w:r>
        <w:rPr>
          <w:rFonts w:hint="eastAsia" w:ascii="Times New Roman" w:eastAsia="宋体" w:cs="Times New Roman"/>
          <w:color w:val="auto"/>
          <w:sz w:val="24"/>
          <w:szCs w:val="32"/>
          <w:highlight w:val="none"/>
          <w:lang w:val="en-US" w:eastAsia="zh-CN"/>
        </w:rPr>
        <w:t>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泸州江之阳配送有限公司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color w:val="auto"/>
          <w:sz w:val="24"/>
          <w:highlight w:val="none"/>
          <w:lang w:val="en-US" w:eastAsia="zh-CN"/>
        </w:rPr>
        <w:t>合同签订后15个工作日内完成</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b/>
          <w:bCs/>
          <w:sz w:val="24"/>
          <w:szCs w:val="24"/>
          <w:lang w:val="en-US" w:eastAsia="zh-CN"/>
        </w:rPr>
        <w:t>7万</w:t>
      </w:r>
      <w:r>
        <w:rPr>
          <w:rFonts w:hint="eastAsia" w:ascii="宋体" w:eastAsia="宋体"/>
          <w:color w:val="auto"/>
          <w:sz w:val="24"/>
          <w:highlight w:val="none"/>
          <w:lang w:val="en-US" w:eastAsia="zh-CN"/>
        </w:rPr>
        <w:t>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ascii="Times New Roman" w:hAnsi="Times New Roman" w:eastAsia="宋体" w:cs="Times New Roman"/>
          <w:color w:val="auto"/>
          <w:sz w:val="24"/>
          <w:highlight w:val="none"/>
          <w:lang w:val="en-US" w:eastAsia="zh-CN"/>
        </w:rPr>
        <w:t>根据江之阳公司日常</w:t>
      </w:r>
      <w:r>
        <w:rPr>
          <w:rFonts w:hint="eastAsia" w:ascii="Times New Roman" w:cs="Times New Roman"/>
          <w:color w:val="auto"/>
          <w:sz w:val="24"/>
          <w:highlight w:val="none"/>
          <w:lang w:val="en-US" w:eastAsia="zh-CN"/>
        </w:rPr>
        <w:t>配送</w:t>
      </w:r>
      <w:r>
        <w:rPr>
          <w:rFonts w:hint="eastAsia" w:ascii="Times New Roman" w:hAnsi="Times New Roman" w:eastAsia="宋体" w:cs="Times New Roman"/>
          <w:color w:val="auto"/>
          <w:sz w:val="24"/>
          <w:highlight w:val="none"/>
          <w:lang w:val="en-US" w:eastAsia="zh-CN"/>
        </w:rPr>
        <w:t>业务，</w:t>
      </w:r>
      <w:r>
        <w:rPr>
          <w:rFonts w:hint="eastAsia" w:ascii="Times New Roman" w:cs="Times New Roman"/>
          <w:color w:val="auto"/>
          <w:sz w:val="24"/>
          <w:highlight w:val="none"/>
          <w:lang w:val="en-US" w:eastAsia="zh-CN"/>
        </w:rPr>
        <w:t>公司周转筐需每日进行清洗，为避免食品安全风险，</w:t>
      </w:r>
      <w:r>
        <w:rPr>
          <w:rFonts w:hint="eastAsia" w:ascii="Times New Roman" w:hAnsi="Times New Roman" w:eastAsia="宋体" w:cs="Times New Roman"/>
          <w:color w:val="auto"/>
          <w:sz w:val="24"/>
          <w:highlight w:val="none"/>
          <w:lang w:val="en-US" w:eastAsia="zh-CN"/>
        </w:rPr>
        <w:t>现拟购买1台洗筐机，洗筐机</w:t>
      </w:r>
      <w:r>
        <w:rPr>
          <w:rFonts w:hint="eastAsia" w:ascii="Times New Roman" w:cs="Times New Roman"/>
          <w:color w:val="auto"/>
          <w:sz w:val="24"/>
          <w:highlight w:val="none"/>
          <w:lang w:val="en-US" w:eastAsia="zh-CN"/>
        </w:rPr>
        <w:t>总</w:t>
      </w:r>
      <w:r>
        <w:rPr>
          <w:rFonts w:hint="eastAsia" w:ascii="Times New Roman" w:hAnsi="Times New Roman" w:eastAsia="宋体" w:cs="Times New Roman"/>
          <w:color w:val="auto"/>
          <w:sz w:val="24"/>
          <w:highlight w:val="none"/>
          <w:lang w:val="en-US" w:eastAsia="zh-CN"/>
        </w:rPr>
        <w:t>价不超过</w:t>
      </w:r>
      <w:r>
        <w:rPr>
          <w:rFonts w:hint="eastAsia" w:ascii="Times New Roman" w:cs="Times New Roman"/>
          <w:color w:val="auto"/>
          <w:sz w:val="24"/>
          <w:highlight w:val="none"/>
          <w:lang w:val="en-US" w:eastAsia="zh-CN"/>
        </w:rPr>
        <w:t>7</w:t>
      </w:r>
      <w:r>
        <w:rPr>
          <w:rFonts w:hint="eastAsia" w:ascii="Times New Roman" w:hAnsi="Times New Roman" w:eastAsia="宋体" w:cs="Times New Roman"/>
          <w:color w:val="auto"/>
          <w:sz w:val="24"/>
          <w:highlight w:val="none"/>
          <w:lang w:val="en-US" w:eastAsia="zh-CN"/>
        </w:rPr>
        <w:t>万元。</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ascii="Times New Roman" w:cs="Times New Roman"/>
          <w:b w:val="0"/>
          <w:bCs/>
          <w:color w:val="auto"/>
          <w:sz w:val="24"/>
          <w:szCs w:val="24"/>
          <w:highlight w:val="none"/>
          <w:lang w:val="en-US" w:eastAsia="zh-CN" w:bidi="ar-SA"/>
        </w:rPr>
        <w:t>无</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lang w:val="en-US" w:eastAsia="zh-CN"/>
        </w:rPr>
        <w:t>11</w:t>
      </w:r>
      <w:permEnd w:id="18"/>
      <w:r>
        <w:rPr>
          <w:bCs/>
          <w:sz w:val="24"/>
        </w:rPr>
        <w:t>月</w:t>
      </w:r>
      <w:permStart w:id="19" w:edGrp="everyone"/>
      <w:r>
        <w:rPr>
          <w:rFonts w:hint="eastAsia"/>
          <w:bCs/>
          <w:sz w:val="24"/>
          <w:lang w:val="en-US" w:eastAsia="zh-CN"/>
        </w:rPr>
        <w:t>21</w:t>
      </w:r>
      <w:permEnd w:id="19"/>
      <w:r>
        <w:rPr>
          <w:bCs/>
          <w:sz w:val="24"/>
        </w:rPr>
        <w:t>日</w:t>
      </w:r>
      <w:permStart w:id="20" w:edGrp="everyone"/>
      <w:r>
        <w:rPr>
          <w:rFonts w:hint="eastAsia"/>
          <w:bCs/>
          <w:sz w:val="24"/>
          <w:lang w:val="en-US" w:eastAsia="zh-CN"/>
        </w:rPr>
        <w:t>09:30</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lang w:eastAsia="zh-CN"/>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正副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lang w:eastAsia="zh-CN"/>
        </w:rPr>
        <w:t>☑</w:t>
      </w:r>
      <w:permEnd w:id="23"/>
      <w:r>
        <w:rPr>
          <w:rStyle w:val="23"/>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r>
        <w:rPr>
          <w:rStyle w:val="23"/>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3"/>
          <w:rFonts w:hint="eastAsia" w:hAnsi="宋体" w:cs="宋体"/>
          <w:b/>
          <w:bCs/>
          <w:color w:val="auto"/>
          <w:sz w:val="24"/>
          <w:szCs w:val="24"/>
          <w:u w:val="none"/>
        </w:rPr>
        <w:t>□</w:t>
      </w:r>
      <w:permEnd w:id="24"/>
      <w:r>
        <w:rPr>
          <w:rFonts w:hint="eastAsia" w:hAnsi="宋体" w:cs="宋体"/>
          <w:sz w:val="24"/>
          <w:szCs w:val="24"/>
        </w:rPr>
        <w:t>接受现场递交或</w:t>
      </w:r>
      <w:r>
        <w:rPr>
          <w:rStyle w:val="23"/>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3"/>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泸州江之阳配送有限公司</w:t>
      </w:r>
      <w:r>
        <w:rPr>
          <w:rFonts w:hint="eastAsia"/>
          <w:sz w:val="24"/>
          <w:lang w:val="en-US" w:eastAsia="zh-CN"/>
        </w:rPr>
        <w:t xml:space="preserve"> </w:t>
      </w:r>
      <w:permEnd w:id="27"/>
    </w:p>
    <w:p w14:paraId="1E3732F0">
      <w:pPr>
        <w:pStyle w:val="28"/>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泸州市江阳区蓝安路二段华兴创业园内</w:t>
      </w:r>
    </w:p>
    <w:permEnd w:id="28"/>
    <w:p w14:paraId="7B8C49DE">
      <w:pPr>
        <w:pStyle w:val="28"/>
        <w:ind w:firstLine="480"/>
        <w:rPr>
          <w:sz w:val="24"/>
        </w:rPr>
      </w:pPr>
      <w:r>
        <w:rPr>
          <w:sz w:val="24"/>
        </w:rPr>
        <w:t xml:space="preserve"> </w:t>
      </w:r>
    </w:p>
    <w:p w14:paraId="4FFACB47">
      <w:pPr>
        <w:pStyle w:val="28"/>
        <w:ind w:firstLine="480"/>
        <w:rPr>
          <w:sz w:val="24"/>
        </w:rPr>
      </w:pPr>
      <w:r>
        <w:rPr>
          <w:sz w:val="24"/>
        </w:rPr>
        <w:t>联系人：</w:t>
      </w:r>
      <w:permStart w:id="29" w:edGrp="everyone"/>
      <w:r>
        <w:rPr>
          <w:rFonts w:hint="eastAsia"/>
          <w:color w:val="auto"/>
          <w:sz w:val="24"/>
          <w:highlight w:val="none"/>
          <w:lang w:val="en-US" w:eastAsia="zh-CN"/>
        </w:rPr>
        <w:t>温先生</w:t>
      </w:r>
      <w:permEnd w:id="29"/>
    </w:p>
    <w:p w14:paraId="6355367C">
      <w:pPr>
        <w:pStyle w:val="28"/>
        <w:ind w:firstLine="480"/>
        <w:rPr>
          <w:sz w:val="24"/>
        </w:rPr>
      </w:pPr>
      <w:r>
        <w:rPr>
          <w:sz w:val="24"/>
        </w:rPr>
        <w:t xml:space="preserve">联系电话： </w:t>
      </w:r>
      <w:permStart w:id="30" w:edGrp="everyone"/>
      <w:r>
        <w:rPr>
          <w:rFonts w:hint="eastAsia"/>
          <w:color w:val="auto"/>
          <w:sz w:val="24"/>
          <w:highlight w:val="none"/>
          <w:lang w:val="en-US" w:eastAsia="zh-CN"/>
        </w:rPr>
        <w:t>18111180387</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11</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17</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10694"/>
      <w:bookmarkStart w:id="10" w:name="_Toc91771147"/>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91771148"/>
      <w:bookmarkStart w:id="12" w:name="_Toc25874"/>
      <w:r>
        <w:rPr>
          <w:rFonts w:hint="eastAsia" w:hAnsi="宋体"/>
          <w:b/>
          <w:sz w:val="32"/>
        </w:rPr>
        <w:t>一、供应商须知前附表</w:t>
      </w:r>
      <w:bookmarkEnd w:id="11"/>
      <w:bookmarkEnd w:id="12"/>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7万</w:t>
            </w:r>
            <w:r>
              <w:rPr>
                <w:rFonts w:hint="eastAsia"/>
                <w:b/>
                <w:bCs/>
                <w:lang w:val="zh-CN"/>
              </w:rPr>
              <w:t>元</w:t>
            </w:r>
            <w:permEnd w:id="34"/>
            <w:r>
              <w:rPr>
                <w:rFonts w:hint="eastAsia"/>
                <w:lang w:val="zh-CN"/>
              </w:rPr>
              <w:t>；</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7万元</w:t>
            </w:r>
            <w:permEnd w:id="35"/>
            <w:r>
              <w:rPr>
                <w:rFonts w:hint="eastAsia"/>
                <w:lang w:val="zh-CN"/>
              </w:rPr>
              <w:t>；</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A3"/>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52"/>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700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u w:val="single"/>
                <w:lang w:val="en-US" w:eastAsia="zh-CN" w:bidi="ar"/>
              </w:rPr>
              <w:t>柒佰元整</w:t>
            </w:r>
            <w:r>
              <w:rPr>
                <w:rFonts w:hint="eastAsia"/>
                <w:lang w:bidi="ar"/>
              </w:rPr>
              <w:t>）</w:t>
            </w:r>
          </w:p>
          <w:p w14:paraId="7D02536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058F975">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泸州江之阳配送有限公司</w:t>
            </w:r>
          </w:p>
          <w:p w14:paraId="799B078A">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01CE6FFB">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9200001842259290</w:t>
            </w:r>
          </w:p>
          <w:p w14:paraId="7DC3375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洗筐机采购</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72A6FA3E">
            <w:pPr>
              <w:pStyle w:val="29"/>
              <w:spacing w:line="300" w:lineRule="auto"/>
              <w:ind w:firstLine="240" w:firstLineChars="100"/>
              <w:jc w:val="both"/>
              <w:rPr>
                <w:rFonts w:hint="default"/>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温先生</w:t>
            </w:r>
          </w:p>
          <w:p w14:paraId="783C2675">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18111180387</w:t>
            </w:r>
          </w:p>
          <w:p w14:paraId="5CDCB302">
            <w:pPr>
              <w:pStyle w:val="29"/>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29"/>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700</w:t>
            </w:r>
            <w:r>
              <w:rPr>
                <w:rFonts w:hint="eastAsia" w:ascii="宋体" w:hAnsi="宋体" w:eastAsia="宋体" w:cs="宋体"/>
                <w:color w:val="auto"/>
                <w:highlight w:val="none"/>
                <w:u w:val="single"/>
                <w:lang w:val="en-US" w:eastAsia="zh-CN"/>
              </w:rPr>
              <w:t>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w:t>
            </w:r>
            <w:r>
              <w:rPr>
                <w:rFonts w:hint="eastAsia"/>
                <w:color w:val="auto"/>
                <w:highlight w:val="none"/>
                <w:u w:val="single"/>
                <w:lang w:val="en-US" w:eastAsia="zh-CN" w:bidi="ar"/>
              </w:rPr>
              <w:t>柒佰元整</w:t>
            </w:r>
            <w:r>
              <w:rPr>
                <w:rFonts w:hint="eastAsia" w:ascii="宋体" w:hAnsi="宋体" w:eastAsia="宋体" w:cs="宋体"/>
                <w:color w:val="auto"/>
                <w:highlight w:val="none"/>
                <w:u w:val="single"/>
                <w:lang w:val="en-US" w:eastAsia="zh-CN"/>
              </w:rPr>
              <w:t>。</w:t>
            </w:r>
          </w:p>
          <w:p w14:paraId="118CB218">
            <w:pPr>
              <w:pStyle w:val="29"/>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b/>
                <w:bCs/>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342EBB9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泸州江之阳配送有限公司</w:t>
            </w:r>
          </w:p>
          <w:p w14:paraId="2A164F4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9200001842259290</w:t>
            </w:r>
          </w:p>
          <w:p w14:paraId="582EE537">
            <w:pPr>
              <w:pStyle w:val="29"/>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泸州市江阳区蓝安路二段华兴创业园内</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温先生</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18111180387</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hAnsi="宋体" w:cs="宋体"/>
                <w:sz w:val="24"/>
                <w:lang w:val="en-US" w:eastAsia="zh-CN"/>
              </w:rPr>
              <w:t>温先生</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lang w:val="en-US" w:eastAsia="zh-CN"/>
              </w:rPr>
              <w:t>18111180387</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color w:val="auto"/>
                <w:highlight w:val="none"/>
                <w:lang w:val="en-US" w:eastAsia="zh-CN"/>
              </w:rPr>
              <w:t>温先生</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lang w:val="en-US" w:eastAsia="zh-CN"/>
              </w:rPr>
              <w:t>18111180387</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11</w:t>
            </w:r>
            <w:permEnd w:id="59"/>
            <w:r>
              <w:rPr>
                <w:rFonts w:hint="eastAsia" w:hAnsi="宋体" w:cs="宋体"/>
                <w:sz w:val="24"/>
                <w:lang w:val="zh-CN"/>
              </w:rPr>
              <w:t>月</w:t>
            </w:r>
            <w:permStart w:id="60" w:edGrp="everyone"/>
            <w:r>
              <w:rPr>
                <w:rFonts w:hint="eastAsia" w:hAnsi="宋体" w:cs="宋体"/>
                <w:sz w:val="24"/>
                <w:lang w:val="en-US" w:eastAsia="zh-CN"/>
              </w:rPr>
              <w:t>21</w:t>
            </w:r>
            <w:permEnd w:id="60"/>
            <w:r>
              <w:rPr>
                <w:rFonts w:hint="eastAsia" w:hAnsi="宋体" w:cs="宋体"/>
                <w:sz w:val="24"/>
                <w:lang w:val="zh-CN"/>
              </w:rPr>
              <w:t>日</w:t>
            </w:r>
            <w:permStart w:id="61" w:edGrp="everyone"/>
            <w:r>
              <w:rPr>
                <w:rFonts w:hint="eastAsia" w:hAnsi="宋体" w:cs="宋体"/>
                <w:sz w:val="24"/>
                <w:lang w:val="en-US" w:eastAsia="zh-CN"/>
              </w:rPr>
              <w:t>09:30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color w:val="auto"/>
                <w:sz w:val="24"/>
                <w:highlight w:val="none"/>
                <w:lang w:val="en-US" w:eastAsia="zh-CN"/>
              </w:rPr>
              <w:t>合同签订后15个工作日</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lang w:eastAsia="zh-CN"/>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0</w:t>
            </w:r>
            <w:permEnd w:id="65"/>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6" w:edGrp="everyone"/>
            <w:r>
              <w:rPr>
                <w:rFonts w:hint="eastAsia"/>
                <w:b/>
                <w:bCs/>
                <w:lang w:eastAsia="zh-CN"/>
              </w:rPr>
              <w:t>☑</w:t>
            </w:r>
            <w:permEnd w:id="66"/>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3"/>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3178"/>
      <w:bookmarkStart w:id="14" w:name="_Toc91771149"/>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91771151"/>
      <w:bookmarkStart w:id="18" w:name="_Toc6545"/>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w:t>
      </w:r>
      <w:bookmarkStart w:id="90" w:name="_GoBack"/>
      <w:bookmarkEnd w:id="90"/>
      <w:r>
        <w:rPr>
          <w:sz w:val="24"/>
        </w:rPr>
        <w:t>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91771152"/>
      <w:bookmarkStart w:id="20" w:name="_Toc294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430773927"/>
      <w:bookmarkStart w:id="26" w:name="_Toc101338364"/>
      <w:bookmarkStart w:id="27" w:name="_Toc101174151"/>
      <w:bookmarkStart w:id="28" w:name="_Toc101250646"/>
      <w:bookmarkStart w:id="29" w:name="_Toc209847069"/>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25567"/>
      <w:bookmarkStart w:id="31" w:name="_Toc91771155"/>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682369"/>
      <w:bookmarkStart w:id="37" w:name="_Toc183582232"/>
      <w:bookmarkStart w:id="38" w:name="_Toc217446057"/>
      <w:r>
        <w:rPr>
          <w:rFonts w:ascii="黑体" w:hAnsi="黑体" w:eastAsia="黑体"/>
          <w:sz w:val="36"/>
        </w:rPr>
        <w:br w:type="page"/>
      </w:r>
      <w:bookmarkStart w:id="39" w:name="_Toc91771158"/>
      <w:bookmarkStart w:id="40" w:name="_Toc21805"/>
      <w:r>
        <w:rPr>
          <w:rFonts w:hint="eastAsia" w:ascii="黑体" w:hAnsi="黑体" w:eastAsia="黑体"/>
          <w:sz w:val="36"/>
        </w:rPr>
        <w:t>第三章 项目技术、服务及商务要求</w:t>
      </w:r>
      <w:bookmarkEnd w:id="39"/>
      <w:bookmarkEnd w:id="40"/>
    </w:p>
    <w:p w14:paraId="70199CA1">
      <w:pPr>
        <w:outlineLvl w:val="1"/>
        <w:rPr>
          <w:rFonts w:hint="eastAsia" w:ascii="宋体" w:hAnsi="宋体"/>
          <w:b/>
          <w:color w:val="auto"/>
          <w:sz w:val="32"/>
          <w:highlight w:val="none"/>
        </w:rPr>
      </w:pPr>
      <w:bookmarkStart w:id="41" w:name="_Toc8217"/>
      <w:bookmarkStart w:id="42" w:name="_Toc91771159"/>
      <w:permStart w:id="69" w:edGrp="everyone"/>
      <w:r>
        <w:rPr>
          <w:rFonts w:hint="eastAsia" w:ascii="宋体" w:hAnsi="宋体"/>
          <w:b/>
          <w:color w:val="auto"/>
          <w:sz w:val="32"/>
          <w:highlight w:val="none"/>
        </w:rPr>
        <w:t>一、项目概况</w:t>
      </w:r>
      <w:bookmarkEnd w:id="41"/>
      <w:bookmarkEnd w:id="42"/>
    </w:p>
    <w:p w14:paraId="08136023">
      <w:pPr>
        <w:ind w:firstLine="480" w:firstLineChars="200"/>
        <w:outlineLvl w:val="1"/>
        <w:rPr>
          <w:rFonts w:hint="eastAsia" w:ascii="Times New Roman" w:hAnsi="Times New Roman" w:eastAsia="宋体" w:cs="Times New Roman"/>
          <w:color w:val="auto"/>
          <w:sz w:val="24"/>
          <w:highlight w:val="none"/>
          <w:lang w:val="en-US" w:eastAsia="zh-CN"/>
        </w:rPr>
      </w:pPr>
      <w:bookmarkStart w:id="43" w:name="_Toc91771160"/>
      <w:bookmarkStart w:id="44" w:name="_Toc27434"/>
      <w:r>
        <w:rPr>
          <w:rFonts w:hint="eastAsia" w:ascii="Times New Roman" w:hAnsi="Times New Roman" w:eastAsia="宋体" w:cs="Times New Roman"/>
          <w:color w:val="auto"/>
          <w:sz w:val="24"/>
          <w:highlight w:val="none"/>
          <w:lang w:val="en-US" w:eastAsia="zh-CN"/>
        </w:rPr>
        <w:t>根据江之阳公司日常</w:t>
      </w:r>
      <w:r>
        <w:rPr>
          <w:rFonts w:hint="eastAsia" w:ascii="Times New Roman" w:cs="Times New Roman"/>
          <w:color w:val="auto"/>
          <w:sz w:val="24"/>
          <w:highlight w:val="none"/>
          <w:lang w:val="en-US" w:eastAsia="zh-CN"/>
        </w:rPr>
        <w:t>配送</w:t>
      </w:r>
      <w:r>
        <w:rPr>
          <w:rFonts w:hint="eastAsia" w:ascii="Times New Roman" w:hAnsi="Times New Roman" w:eastAsia="宋体" w:cs="Times New Roman"/>
          <w:color w:val="auto"/>
          <w:sz w:val="24"/>
          <w:highlight w:val="none"/>
          <w:lang w:val="en-US" w:eastAsia="zh-CN"/>
        </w:rPr>
        <w:t>业务，</w:t>
      </w:r>
      <w:r>
        <w:rPr>
          <w:rFonts w:hint="eastAsia" w:ascii="Times New Roman" w:cs="Times New Roman"/>
          <w:color w:val="auto"/>
          <w:sz w:val="24"/>
          <w:highlight w:val="none"/>
          <w:lang w:val="en-US" w:eastAsia="zh-CN"/>
        </w:rPr>
        <w:t>公司周转筐需每日进行清洗，为避免食品安全风险，</w:t>
      </w:r>
      <w:r>
        <w:rPr>
          <w:rFonts w:hint="eastAsia" w:ascii="Times New Roman" w:hAnsi="Times New Roman" w:eastAsia="宋体" w:cs="Times New Roman"/>
          <w:color w:val="auto"/>
          <w:sz w:val="24"/>
          <w:highlight w:val="none"/>
          <w:lang w:val="en-US" w:eastAsia="zh-CN"/>
        </w:rPr>
        <w:t>现拟购买1台洗筐机，洗筐机</w:t>
      </w:r>
      <w:r>
        <w:rPr>
          <w:rFonts w:hint="eastAsia" w:ascii="Times New Roman" w:cs="Times New Roman"/>
          <w:color w:val="auto"/>
          <w:sz w:val="24"/>
          <w:highlight w:val="none"/>
          <w:lang w:val="en-US" w:eastAsia="zh-CN"/>
        </w:rPr>
        <w:t>总</w:t>
      </w:r>
      <w:r>
        <w:rPr>
          <w:rFonts w:hint="eastAsia" w:ascii="Times New Roman" w:hAnsi="Times New Roman" w:eastAsia="宋体" w:cs="Times New Roman"/>
          <w:color w:val="auto"/>
          <w:sz w:val="24"/>
          <w:highlight w:val="none"/>
          <w:lang w:val="en-US" w:eastAsia="zh-CN"/>
        </w:rPr>
        <w:t>价不超过</w:t>
      </w:r>
      <w:r>
        <w:rPr>
          <w:rFonts w:hint="eastAsia" w:ascii="Times New Roman" w:cs="Times New Roman"/>
          <w:color w:val="auto"/>
          <w:sz w:val="24"/>
          <w:highlight w:val="none"/>
          <w:lang w:val="en-US" w:eastAsia="zh-CN"/>
        </w:rPr>
        <w:t>7</w:t>
      </w:r>
      <w:r>
        <w:rPr>
          <w:rFonts w:hint="eastAsia" w:ascii="Times New Roman" w:hAnsi="Times New Roman" w:eastAsia="宋体" w:cs="Times New Roman"/>
          <w:color w:val="auto"/>
          <w:sz w:val="24"/>
          <w:highlight w:val="none"/>
          <w:lang w:val="en-US" w:eastAsia="zh-CN"/>
        </w:rPr>
        <w:t>万元。</w:t>
      </w:r>
    </w:p>
    <w:bookmarkEnd w:id="43"/>
    <w:bookmarkEnd w:id="44"/>
    <w:tbl>
      <w:tblPr>
        <w:tblStyle w:val="19"/>
        <w:tblpPr w:leftFromText="180" w:rightFromText="180" w:vertAnchor="text" w:horzAnchor="page" w:tblpX="1317" w:tblpY="89"/>
        <w:tblOverlap w:val="never"/>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5"/>
        <w:gridCol w:w="5152"/>
      </w:tblGrid>
      <w:tr w14:paraId="2870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877" w:type="dxa"/>
            <w:gridSpan w:val="2"/>
            <w:noWrap w:val="0"/>
            <w:vAlign w:val="center"/>
          </w:tcPr>
          <w:p w14:paraId="00C5D050">
            <w:pPr>
              <w:widowControl/>
              <w:spacing w:beforeLines="0" w:afterLines="0"/>
              <w:jc w:val="center"/>
              <w:textAlignment w:val="center"/>
              <w:rPr>
                <w:vertAlign w:val="baseline"/>
              </w:rPr>
            </w:pPr>
            <w:bookmarkStart w:id="45" w:name="_Toc9816"/>
            <w:bookmarkStart w:id="46" w:name="_Toc91771161"/>
            <w:r>
              <w:rPr>
                <w:rFonts w:hint="eastAsia" w:ascii="仿宋_GB2312" w:hAnsi="仿宋_GB2312" w:eastAsia="仿宋_GB2312" w:cs="仿宋_GB2312"/>
                <w:b/>
                <w:color w:val="000000"/>
                <w:kern w:val="0"/>
                <w:sz w:val="24"/>
                <w:szCs w:val="24"/>
                <w:lang w:val="en-US" w:eastAsia="zh-CN" w:bidi="ar"/>
              </w:rPr>
              <w:t>洗筐机配置参数表</w:t>
            </w:r>
          </w:p>
        </w:tc>
      </w:tr>
      <w:tr w14:paraId="3B46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725" w:type="dxa"/>
            <w:shd w:val="clear" w:color="auto" w:fill="auto"/>
            <w:noWrap w:val="0"/>
            <w:vAlign w:val="center"/>
          </w:tcPr>
          <w:p w14:paraId="18E6FD1B">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rPr>
            </w:pPr>
            <w:r>
              <w:rPr>
                <w:rFonts w:hint="eastAsia" w:ascii="方正仿宋简体" w:hAnsi="方正仿宋简体" w:eastAsia="方正仿宋简体" w:cs="方正仿宋简体"/>
                <w:color w:val="000000"/>
                <w:sz w:val="21"/>
                <w:szCs w:val="21"/>
                <w:lang w:val="en-US" w:eastAsia="zh-CN"/>
              </w:rPr>
              <w:t>项目</w:t>
            </w:r>
          </w:p>
        </w:tc>
        <w:tc>
          <w:tcPr>
            <w:tcW w:w="5152" w:type="dxa"/>
            <w:noWrap w:val="0"/>
            <w:vAlign w:val="center"/>
          </w:tcPr>
          <w:p w14:paraId="35022A61">
            <w:pPr>
              <w:widowControl/>
              <w:spacing w:beforeLines="0" w:afterLines="0"/>
              <w:jc w:val="center"/>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color w:val="000000"/>
                <w:sz w:val="21"/>
                <w:szCs w:val="21"/>
                <w:lang w:val="en-US" w:eastAsia="zh-CN"/>
              </w:rPr>
              <w:t>内容</w:t>
            </w:r>
          </w:p>
        </w:tc>
      </w:tr>
      <w:tr w14:paraId="3CA9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25" w:type="dxa"/>
            <w:shd w:val="clear" w:color="auto" w:fill="auto"/>
            <w:noWrap w:val="0"/>
            <w:vAlign w:val="center"/>
          </w:tcPr>
          <w:p w14:paraId="7F3CF540">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rPr>
              <w:t>外形尺寸（长×宽×高）</w:t>
            </w:r>
          </w:p>
        </w:tc>
        <w:tc>
          <w:tcPr>
            <w:tcW w:w="5152" w:type="dxa"/>
            <w:shd w:val="clear" w:color="auto" w:fill="auto"/>
            <w:noWrap w:val="0"/>
            <w:vAlign w:val="center"/>
          </w:tcPr>
          <w:p w14:paraId="2AF9A8F7">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rPr>
            </w:pPr>
            <w:r>
              <w:rPr>
                <w:rFonts w:hint="eastAsia" w:ascii="方正仿宋简体" w:hAnsi="方正仿宋简体" w:eastAsia="方正仿宋简体" w:cs="方正仿宋简体"/>
                <w:color w:val="000000"/>
                <w:sz w:val="21"/>
                <w:szCs w:val="21"/>
                <w:lang w:val="en-US" w:eastAsia="zh-CN"/>
              </w:rPr>
              <w:t>≥6000×1</w:t>
            </w:r>
            <w:r>
              <w:rPr>
                <w:rFonts w:hint="eastAsia" w:ascii="方正仿宋简体" w:hAnsi="方正仿宋简体" w:eastAsia="方正仿宋简体" w:cs="方正仿宋简体"/>
                <w:color w:val="000000"/>
                <w:sz w:val="21"/>
                <w:szCs w:val="21"/>
                <w:lang w:val="en-US" w:eastAsia="zh"/>
              </w:rPr>
              <w:t>900</w:t>
            </w:r>
            <w:r>
              <w:rPr>
                <w:rFonts w:hint="eastAsia" w:ascii="方正仿宋简体" w:hAnsi="方正仿宋简体" w:eastAsia="方正仿宋简体" w:cs="方正仿宋简体"/>
                <w:color w:val="000000"/>
                <w:sz w:val="21"/>
                <w:szCs w:val="21"/>
                <w:lang w:val="en-US" w:eastAsia="zh-CN"/>
              </w:rPr>
              <w:t>×1</w:t>
            </w:r>
            <w:r>
              <w:rPr>
                <w:rFonts w:hint="eastAsia" w:ascii="方正仿宋简体" w:hAnsi="方正仿宋简体" w:eastAsia="方正仿宋简体" w:cs="方正仿宋简体"/>
                <w:color w:val="000000"/>
                <w:sz w:val="21"/>
                <w:szCs w:val="21"/>
                <w:lang w:val="en-US" w:eastAsia="zh"/>
              </w:rPr>
              <w:t>80</w:t>
            </w:r>
            <w:r>
              <w:rPr>
                <w:rFonts w:hint="eastAsia" w:ascii="方正仿宋简体" w:hAnsi="方正仿宋简体" w:eastAsia="方正仿宋简体" w:cs="方正仿宋简体"/>
                <w:color w:val="000000"/>
                <w:sz w:val="21"/>
                <w:szCs w:val="21"/>
                <w:lang w:val="en-US" w:eastAsia="zh-CN"/>
              </w:rPr>
              <w:t xml:space="preserve">0mm   </w:t>
            </w:r>
          </w:p>
        </w:tc>
      </w:tr>
      <w:tr w14:paraId="17D5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25" w:type="dxa"/>
            <w:shd w:val="clear" w:color="auto" w:fill="auto"/>
            <w:noWrap w:val="0"/>
            <w:vAlign w:val="center"/>
          </w:tcPr>
          <w:p w14:paraId="27E0A32B">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rPr>
              <w:t>入口尺寸</w:t>
            </w:r>
          </w:p>
        </w:tc>
        <w:tc>
          <w:tcPr>
            <w:tcW w:w="5152" w:type="dxa"/>
            <w:shd w:val="clear" w:color="auto" w:fill="auto"/>
            <w:noWrap w:val="0"/>
            <w:vAlign w:val="center"/>
          </w:tcPr>
          <w:p w14:paraId="778D57DC">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rPr>
            </w:pPr>
            <w:r>
              <w:rPr>
                <w:rFonts w:hint="eastAsia" w:ascii="方正仿宋简体" w:hAnsi="方正仿宋简体" w:eastAsia="方正仿宋简体" w:cs="方正仿宋简体"/>
                <w:color w:val="000000"/>
                <w:sz w:val="21"/>
                <w:szCs w:val="21"/>
                <w:lang w:val="en-US" w:eastAsia="zh-CN"/>
              </w:rPr>
              <w:t>≥600*400mm（宽高）</w:t>
            </w:r>
          </w:p>
        </w:tc>
      </w:tr>
      <w:tr w14:paraId="75B0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725" w:type="dxa"/>
            <w:shd w:val="clear" w:color="auto" w:fill="auto"/>
            <w:noWrap w:val="0"/>
            <w:vAlign w:val="center"/>
          </w:tcPr>
          <w:p w14:paraId="725145E4">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rPr>
              <w:t>出入口长度</w:t>
            </w:r>
          </w:p>
        </w:tc>
        <w:tc>
          <w:tcPr>
            <w:tcW w:w="5152" w:type="dxa"/>
            <w:shd w:val="clear" w:color="auto" w:fill="auto"/>
            <w:noWrap w:val="0"/>
            <w:vAlign w:val="center"/>
          </w:tcPr>
          <w:p w14:paraId="5CAA84D4">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rPr>
            </w:pPr>
            <w:r>
              <w:rPr>
                <w:rFonts w:hint="eastAsia" w:ascii="方正仿宋简体" w:hAnsi="方正仿宋简体" w:eastAsia="方正仿宋简体" w:cs="方正仿宋简体"/>
                <w:color w:val="000000"/>
                <w:sz w:val="21"/>
                <w:szCs w:val="21"/>
                <w:lang w:val="en-US" w:eastAsia="zh-CN"/>
              </w:rPr>
              <w:t>≥0.5米*2</w:t>
            </w:r>
          </w:p>
        </w:tc>
      </w:tr>
      <w:tr w14:paraId="462B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25" w:type="dxa"/>
            <w:shd w:val="clear" w:color="auto" w:fill="auto"/>
            <w:noWrap w:val="0"/>
            <w:vAlign w:val="center"/>
          </w:tcPr>
          <w:p w14:paraId="6AB98254">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rPr>
              <w:t>清洗段尺寸</w:t>
            </w:r>
          </w:p>
        </w:tc>
        <w:tc>
          <w:tcPr>
            <w:tcW w:w="5152" w:type="dxa"/>
            <w:shd w:val="clear" w:color="auto" w:fill="auto"/>
            <w:noWrap w:val="0"/>
            <w:vAlign w:val="center"/>
          </w:tcPr>
          <w:p w14:paraId="0D7E1E5B">
            <w:pPr>
              <w:widowControl/>
              <w:spacing w:beforeLines="0" w:afterLines="0"/>
              <w:jc w:val="center"/>
              <w:textAlignment w:val="center"/>
              <w:rPr>
                <w:rFonts w:hint="default" w:ascii="方正仿宋简体" w:hAnsi="方正仿宋简体" w:eastAsia="方正仿宋简体" w:cs="方正仿宋简体"/>
                <w:color w:val="000000"/>
                <w:sz w:val="21"/>
                <w:szCs w:val="21"/>
                <w:lang w:val="en-US" w:eastAsia="zh-CN"/>
              </w:rPr>
            </w:pPr>
            <w:r>
              <w:rPr>
                <w:rFonts w:hint="eastAsia" w:ascii="方正仿宋简体" w:hAnsi="方正仿宋简体" w:eastAsia="方正仿宋简体" w:cs="方正仿宋简体"/>
                <w:color w:val="000000"/>
                <w:sz w:val="21"/>
                <w:szCs w:val="21"/>
                <w:lang w:val="en-US" w:eastAsia="zh-CN"/>
              </w:rPr>
              <w:t>≥5000mm</w:t>
            </w:r>
          </w:p>
        </w:tc>
      </w:tr>
      <w:tr w14:paraId="7586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25" w:type="dxa"/>
            <w:shd w:val="clear" w:color="auto" w:fill="auto"/>
            <w:noWrap w:val="0"/>
            <w:vAlign w:val="center"/>
          </w:tcPr>
          <w:p w14:paraId="426E91E8">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rPr>
              <w:t>水箱温度</w:t>
            </w:r>
          </w:p>
        </w:tc>
        <w:tc>
          <w:tcPr>
            <w:tcW w:w="5152" w:type="dxa"/>
            <w:shd w:val="clear" w:color="auto" w:fill="auto"/>
            <w:noWrap w:val="0"/>
            <w:vAlign w:val="center"/>
          </w:tcPr>
          <w:p w14:paraId="2D9A0367">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rPr>
            </w:pPr>
            <w:r>
              <w:rPr>
                <w:rFonts w:hint="eastAsia" w:ascii="方正仿宋简体" w:hAnsi="方正仿宋简体" w:eastAsia="方正仿宋简体" w:cs="方正仿宋简体"/>
                <w:color w:val="000000"/>
                <w:sz w:val="21"/>
                <w:szCs w:val="21"/>
                <w:lang w:val="en-US" w:eastAsia="zh-CN"/>
              </w:rPr>
              <w:t>常温至80℃可调可控制</w:t>
            </w:r>
          </w:p>
        </w:tc>
      </w:tr>
      <w:tr w14:paraId="5E40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25" w:type="dxa"/>
            <w:shd w:val="clear" w:color="auto" w:fill="auto"/>
            <w:noWrap w:val="0"/>
            <w:vAlign w:val="center"/>
          </w:tcPr>
          <w:p w14:paraId="667CCE13">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rPr>
              <w:t>总电源</w:t>
            </w:r>
          </w:p>
        </w:tc>
        <w:tc>
          <w:tcPr>
            <w:tcW w:w="5152" w:type="dxa"/>
            <w:shd w:val="clear" w:color="auto" w:fill="auto"/>
            <w:noWrap w:val="0"/>
            <w:vAlign w:val="center"/>
          </w:tcPr>
          <w:p w14:paraId="5F66F6D8">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rPr>
            </w:pPr>
            <w:r>
              <w:rPr>
                <w:rFonts w:hint="eastAsia" w:ascii="方正仿宋简体" w:hAnsi="方正仿宋简体" w:eastAsia="方正仿宋简体" w:cs="方正仿宋简体"/>
                <w:color w:val="000000"/>
                <w:sz w:val="21"/>
                <w:szCs w:val="21"/>
                <w:lang w:val="en-US" w:eastAsia="zh-CN"/>
              </w:rPr>
              <w:t>60kw/380V/50hz</w:t>
            </w:r>
          </w:p>
        </w:tc>
      </w:tr>
      <w:tr w14:paraId="2F21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25" w:type="dxa"/>
            <w:shd w:val="clear" w:color="auto" w:fill="auto"/>
            <w:noWrap w:val="0"/>
            <w:vAlign w:val="center"/>
          </w:tcPr>
          <w:p w14:paraId="09CC5C0B">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rPr>
              <w:t>整体材质</w:t>
            </w:r>
          </w:p>
        </w:tc>
        <w:tc>
          <w:tcPr>
            <w:tcW w:w="5152" w:type="dxa"/>
            <w:shd w:val="clear" w:color="auto" w:fill="auto"/>
            <w:noWrap w:val="0"/>
            <w:vAlign w:val="center"/>
          </w:tcPr>
          <w:p w14:paraId="4CA03694">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rPr>
            </w:pPr>
            <w:r>
              <w:rPr>
                <w:rFonts w:hint="eastAsia" w:ascii="方正仿宋简体" w:hAnsi="方正仿宋简体" w:eastAsia="方正仿宋简体" w:cs="方正仿宋简体"/>
                <w:color w:val="000000"/>
                <w:sz w:val="21"/>
                <w:szCs w:val="21"/>
                <w:lang w:val="en-US" w:eastAsia="zh-CN"/>
              </w:rPr>
              <w:t>钢材部分均为SUS304材质</w:t>
            </w:r>
          </w:p>
        </w:tc>
      </w:tr>
      <w:tr w14:paraId="5867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25" w:type="dxa"/>
            <w:shd w:val="clear" w:color="auto" w:fill="auto"/>
            <w:noWrap w:val="0"/>
            <w:vAlign w:val="center"/>
          </w:tcPr>
          <w:p w14:paraId="69228EC8">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rPr>
              <w:t>循环水泵</w:t>
            </w:r>
          </w:p>
        </w:tc>
        <w:tc>
          <w:tcPr>
            <w:tcW w:w="5152" w:type="dxa"/>
            <w:shd w:val="clear" w:color="auto" w:fill="auto"/>
            <w:noWrap w:val="0"/>
            <w:vAlign w:val="center"/>
          </w:tcPr>
          <w:p w14:paraId="0A947343">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rPr>
            </w:pPr>
            <w:r>
              <w:rPr>
                <w:rFonts w:hint="eastAsia" w:ascii="方正仿宋简体" w:hAnsi="方正仿宋简体" w:eastAsia="方正仿宋简体" w:cs="方正仿宋简体"/>
                <w:color w:val="000000"/>
                <w:sz w:val="21"/>
                <w:szCs w:val="21"/>
                <w:lang w:val="en-US" w:eastAsia="zh-CN"/>
              </w:rPr>
              <w:t xml:space="preserve">水泵功率7.5kw*7.5kw*7.5kw </w:t>
            </w:r>
            <w:r>
              <w:rPr>
                <w:rFonts w:hint="eastAsia" w:ascii="方正仿宋简体" w:hAnsi="方正仿宋简体" w:eastAsia="方正仿宋简体" w:cs="方正仿宋简体"/>
                <w:color w:val="000000"/>
                <w:sz w:val="21"/>
                <w:szCs w:val="21"/>
                <w:lang w:val="en-US" w:eastAsia="zh-CN"/>
              </w:rPr>
              <w:br w:type="textWrapping"/>
            </w:r>
            <w:r>
              <w:rPr>
                <w:rFonts w:hint="eastAsia" w:ascii="方正仿宋简体" w:hAnsi="方正仿宋简体" w:eastAsia="方正仿宋简体" w:cs="方正仿宋简体"/>
                <w:color w:val="000000"/>
                <w:sz w:val="21"/>
                <w:szCs w:val="21"/>
                <w:lang w:val="en-US" w:eastAsia="zh-CN"/>
              </w:rPr>
              <w:t>立式多级泵</w:t>
            </w:r>
          </w:p>
        </w:tc>
      </w:tr>
      <w:tr w14:paraId="2466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25" w:type="dxa"/>
            <w:shd w:val="clear" w:color="auto" w:fill="auto"/>
            <w:noWrap w:val="0"/>
            <w:vAlign w:val="center"/>
          </w:tcPr>
          <w:p w14:paraId="39A8BFF8">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rPr>
              <w:t>二段加热</w:t>
            </w:r>
          </w:p>
        </w:tc>
        <w:tc>
          <w:tcPr>
            <w:tcW w:w="5152" w:type="dxa"/>
            <w:shd w:val="clear" w:color="auto" w:fill="auto"/>
            <w:noWrap w:val="0"/>
            <w:vAlign w:val="center"/>
          </w:tcPr>
          <w:p w14:paraId="63842D81">
            <w:pPr>
              <w:widowControl/>
              <w:spacing w:beforeLines="0" w:afterLines="0"/>
              <w:jc w:val="center"/>
              <w:textAlignment w:val="center"/>
              <w:rPr>
                <w:rFonts w:hint="eastAsia" w:ascii="方正仿宋简体" w:hAnsi="方正仿宋简体" w:eastAsia="方正仿宋简体" w:cs="方正仿宋简体"/>
                <w:color w:val="000000"/>
                <w:sz w:val="21"/>
                <w:szCs w:val="21"/>
                <w:lang w:val="en-US" w:eastAsia="zh-CN"/>
              </w:rPr>
            </w:pPr>
            <w:r>
              <w:rPr>
                <w:rFonts w:hint="eastAsia" w:ascii="方正仿宋简体" w:hAnsi="方正仿宋简体" w:eastAsia="方正仿宋简体" w:cs="方正仿宋简体"/>
                <w:color w:val="000000"/>
                <w:sz w:val="21"/>
                <w:szCs w:val="21"/>
                <w:lang w:val="en-US" w:eastAsia="zh-CN"/>
              </w:rPr>
              <w:t>两段加热36kw，独立开关</w:t>
            </w:r>
          </w:p>
        </w:tc>
      </w:tr>
      <w:tr w14:paraId="2F12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25" w:type="dxa"/>
            <w:shd w:val="clear" w:color="auto" w:fill="auto"/>
            <w:noWrap w:val="0"/>
            <w:vAlign w:val="center"/>
          </w:tcPr>
          <w:p w14:paraId="24FAE95F">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喷淋管设计</w:t>
            </w:r>
          </w:p>
        </w:tc>
        <w:tc>
          <w:tcPr>
            <w:tcW w:w="5152" w:type="dxa"/>
            <w:noWrap w:val="0"/>
            <w:vAlign w:val="center"/>
          </w:tcPr>
          <w:p w14:paraId="6AF0C42E">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168个不锈钢喷嘴(四面喷淋，交叉装配)</w:t>
            </w:r>
          </w:p>
        </w:tc>
      </w:tr>
      <w:tr w14:paraId="0C1E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25" w:type="dxa"/>
            <w:shd w:val="clear" w:color="auto" w:fill="auto"/>
            <w:noWrap w:val="0"/>
            <w:vAlign w:val="center"/>
          </w:tcPr>
          <w:p w14:paraId="72724B79">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急停</w:t>
            </w:r>
          </w:p>
        </w:tc>
        <w:tc>
          <w:tcPr>
            <w:tcW w:w="5152" w:type="dxa"/>
            <w:noWrap w:val="0"/>
            <w:vAlign w:val="center"/>
          </w:tcPr>
          <w:p w14:paraId="4DC7BC08">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进出料口各1个</w:t>
            </w:r>
          </w:p>
        </w:tc>
      </w:tr>
      <w:tr w14:paraId="1362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25" w:type="dxa"/>
            <w:shd w:val="clear" w:color="auto" w:fill="auto"/>
            <w:noWrap w:val="0"/>
            <w:vAlign w:val="center"/>
          </w:tcPr>
          <w:p w14:paraId="3D658FB3">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主管道</w:t>
            </w:r>
          </w:p>
        </w:tc>
        <w:tc>
          <w:tcPr>
            <w:tcW w:w="5152" w:type="dxa"/>
            <w:noWrap w:val="0"/>
            <w:vAlign w:val="center"/>
          </w:tcPr>
          <w:p w14:paraId="32078D85">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快拆设计（方便清洗管道）</w:t>
            </w:r>
          </w:p>
        </w:tc>
      </w:tr>
      <w:tr w14:paraId="0E23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25" w:type="dxa"/>
            <w:shd w:val="clear" w:color="auto" w:fill="auto"/>
            <w:noWrap w:val="0"/>
            <w:vAlign w:val="center"/>
          </w:tcPr>
          <w:p w14:paraId="7F7D729F">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外观设计</w:t>
            </w:r>
          </w:p>
        </w:tc>
        <w:tc>
          <w:tcPr>
            <w:tcW w:w="5152" w:type="dxa"/>
            <w:noWrap w:val="0"/>
            <w:vAlign w:val="center"/>
          </w:tcPr>
          <w:p w14:paraId="59E0B703">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涨紧和轴承调节位于外侧</w:t>
            </w:r>
          </w:p>
        </w:tc>
      </w:tr>
      <w:tr w14:paraId="2140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25" w:type="dxa"/>
            <w:shd w:val="clear" w:color="auto" w:fill="auto"/>
            <w:noWrap w:val="0"/>
            <w:vAlign w:val="center"/>
          </w:tcPr>
          <w:p w14:paraId="11F36099">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排污设计</w:t>
            </w:r>
          </w:p>
        </w:tc>
        <w:tc>
          <w:tcPr>
            <w:tcW w:w="5152" w:type="dxa"/>
            <w:noWrap w:val="0"/>
            <w:vAlign w:val="center"/>
          </w:tcPr>
          <w:p w14:paraId="77FF6E44">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集中排污（三个水箱且齐平）</w:t>
            </w:r>
          </w:p>
        </w:tc>
      </w:tr>
      <w:tr w14:paraId="5F67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25" w:type="dxa"/>
            <w:shd w:val="clear" w:color="auto" w:fill="auto"/>
            <w:noWrap w:val="0"/>
            <w:vAlign w:val="center"/>
          </w:tcPr>
          <w:p w14:paraId="1C238E63">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加热方式</w:t>
            </w:r>
          </w:p>
        </w:tc>
        <w:tc>
          <w:tcPr>
            <w:tcW w:w="5152" w:type="dxa"/>
            <w:noWrap w:val="0"/>
            <w:vAlign w:val="center"/>
          </w:tcPr>
          <w:p w14:paraId="0BFA25A7">
            <w:pPr>
              <w:widowControl/>
              <w:spacing w:beforeLines="0" w:afterLines="0"/>
              <w:jc w:val="center"/>
              <w:textAlignment w:val="center"/>
              <w:rPr>
                <w:rFonts w:hint="default"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电加热</w:t>
            </w:r>
          </w:p>
        </w:tc>
      </w:tr>
      <w:tr w14:paraId="1EE8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25" w:type="dxa"/>
            <w:shd w:val="clear" w:color="auto" w:fill="auto"/>
            <w:noWrap w:val="0"/>
            <w:vAlign w:val="center"/>
          </w:tcPr>
          <w:p w14:paraId="2B20790A">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运行电机</w:t>
            </w:r>
          </w:p>
        </w:tc>
        <w:tc>
          <w:tcPr>
            <w:tcW w:w="5152" w:type="dxa"/>
            <w:noWrap w:val="0"/>
            <w:vAlign w:val="center"/>
          </w:tcPr>
          <w:p w14:paraId="3465B788">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铝镁合金，1.5kw（调速电机）</w:t>
            </w:r>
          </w:p>
        </w:tc>
      </w:tr>
      <w:tr w14:paraId="1692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25" w:type="dxa"/>
            <w:noWrap w:val="0"/>
            <w:vAlign w:val="center"/>
          </w:tcPr>
          <w:p w14:paraId="228DF9F9">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侧边护罩（可拆卸）</w:t>
            </w:r>
          </w:p>
        </w:tc>
        <w:tc>
          <w:tcPr>
            <w:tcW w:w="5152" w:type="dxa"/>
            <w:noWrap w:val="0"/>
            <w:vAlign w:val="center"/>
          </w:tcPr>
          <w:p w14:paraId="1D05BE42">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带可视窗</w:t>
            </w:r>
          </w:p>
        </w:tc>
      </w:tr>
      <w:tr w14:paraId="2AB1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725" w:type="dxa"/>
            <w:noWrap w:val="0"/>
            <w:vAlign w:val="center"/>
          </w:tcPr>
          <w:p w14:paraId="0F473DCE">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槽体</w:t>
            </w:r>
          </w:p>
        </w:tc>
        <w:tc>
          <w:tcPr>
            <w:tcW w:w="5152" w:type="dxa"/>
            <w:noWrap w:val="0"/>
            <w:vAlign w:val="center"/>
          </w:tcPr>
          <w:p w14:paraId="00FD87CC">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rPr>
            </w:pPr>
            <w:r>
              <w:rPr>
                <w:rFonts w:hint="eastAsia" w:ascii="方正仿宋简体" w:hAnsi="方正仿宋简体" w:eastAsia="方正仿宋简体" w:cs="方正仿宋简体"/>
                <w:kern w:val="0"/>
                <w:sz w:val="21"/>
                <w:szCs w:val="21"/>
                <w:lang w:val="en-US" w:eastAsia="zh-CN"/>
              </w:rPr>
              <w:t>不锈钢板材厚度2mm</w:t>
            </w:r>
          </w:p>
        </w:tc>
      </w:tr>
      <w:tr w14:paraId="028D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725" w:type="dxa"/>
            <w:shd w:val="clear" w:color="auto" w:fill="auto"/>
            <w:noWrap w:val="0"/>
            <w:vAlign w:val="center"/>
          </w:tcPr>
          <w:p w14:paraId="1F8D7C42">
            <w:pPr>
              <w:widowControl/>
              <w:spacing w:beforeLines="0" w:afterLines="0"/>
              <w:jc w:val="center"/>
              <w:textAlignment w:val="center"/>
              <w:rPr>
                <w:rFonts w:hint="eastAsia" w:ascii="方正仿宋简体" w:hAnsi="方正仿宋简体" w:eastAsia="方正仿宋简体" w:cs="方正仿宋简体"/>
                <w:kern w:val="0"/>
                <w:sz w:val="21"/>
                <w:szCs w:val="21"/>
                <w:lang w:val="en-US" w:eastAsia="zh-CN" w:bidi="ar-SA"/>
              </w:rPr>
            </w:pPr>
            <w:r>
              <w:rPr>
                <w:rFonts w:hint="eastAsia" w:ascii="方正仿宋简体" w:hAnsi="方正仿宋简体" w:eastAsia="方正仿宋简体" w:cs="方正仿宋简体"/>
                <w:kern w:val="0"/>
                <w:sz w:val="21"/>
                <w:szCs w:val="21"/>
                <w:lang w:val="en-US" w:eastAsia="zh-CN"/>
              </w:rPr>
              <w:t>其他配置</w:t>
            </w:r>
          </w:p>
        </w:tc>
        <w:tc>
          <w:tcPr>
            <w:tcW w:w="5152" w:type="dxa"/>
            <w:shd w:val="clear" w:color="auto" w:fill="auto"/>
            <w:noWrap w:val="0"/>
            <w:vAlign w:val="center"/>
          </w:tcPr>
          <w:p w14:paraId="674FF669">
            <w:pPr>
              <w:widowControl/>
              <w:spacing w:beforeLines="0" w:afterLines="0"/>
              <w:jc w:val="both"/>
              <w:textAlignment w:val="center"/>
              <w:rPr>
                <w:rFonts w:hint="eastAsia" w:ascii="方正仿宋简体" w:hAnsi="方正仿宋简体" w:eastAsia="方正仿宋简体" w:cs="方正仿宋简体"/>
                <w:kern w:val="0"/>
                <w:sz w:val="21"/>
                <w:szCs w:val="21"/>
                <w:lang w:val="en-US" w:eastAsia="zh-CN" w:bidi="ar-SA"/>
              </w:rPr>
            </w:pPr>
            <w:r>
              <w:rPr>
                <w:rFonts w:hint="eastAsia" w:ascii="方正仿宋简体" w:hAnsi="方正仿宋简体" w:eastAsia="方正仿宋简体" w:cs="方正仿宋简体"/>
                <w:kern w:val="0"/>
                <w:sz w:val="21"/>
                <w:szCs w:val="21"/>
                <w:lang w:val="en-US" w:eastAsia="zh-CN"/>
              </w:rPr>
              <w:t>含30米35平方电缆线（3+2）、160A断路器、10个35平方的铜鼻子、70穿线管30米、弯头若干、直接若干、数显温控仪、电控箱、温度传感器。</w:t>
            </w:r>
          </w:p>
        </w:tc>
      </w:tr>
    </w:tbl>
    <w:p w14:paraId="475EFB20">
      <w:pPr>
        <w:widowControl w:val="0"/>
        <w:numPr>
          <w:ilvl w:val="0"/>
          <w:numId w:val="0"/>
        </w:numPr>
        <w:spacing w:after="240" w:afterLines="100"/>
        <w:jc w:val="both"/>
        <w:rPr>
          <w:rFonts w:hint="eastAsia" w:ascii="Times New Roman" w:hAnsi="Times New Roman" w:eastAsia="宋体" w:cs="Times New Roman"/>
          <w:color w:val="auto"/>
          <w:sz w:val="24"/>
          <w:highlight w:val="none"/>
          <w:lang w:val="en-US" w:eastAsia="zh-CN"/>
        </w:rPr>
      </w:pPr>
    </w:p>
    <w:p w14:paraId="62A580B5">
      <w:pPr>
        <w:outlineLvl w:val="1"/>
        <w:rPr>
          <w:rFonts w:hint="eastAsia" w:ascii="Times New Roman" w:hAnsi="Times New Roman" w:eastAsia="宋体" w:cs="Times New Roman"/>
          <w:color w:val="auto"/>
          <w:sz w:val="24"/>
          <w:highlight w:val="none"/>
          <w:lang w:val="en-US" w:eastAsia="zh-CN"/>
        </w:rPr>
      </w:pPr>
      <w:r>
        <w:rPr>
          <w:rFonts w:hint="eastAsia" w:ascii="宋体" w:hAnsi="宋体"/>
          <w:b/>
          <w:color w:val="auto"/>
          <w:sz w:val="32"/>
          <w:highlight w:val="none"/>
        </w:rPr>
        <w:t>二、技术要求</w:t>
      </w:r>
    </w:p>
    <w:p w14:paraId="14E36FAE">
      <w:pPr>
        <w:numPr>
          <w:ilvl w:val="0"/>
          <w:numId w:val="1"/>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供应商</w:t>
      </w:r>
      <w:r>
        <w:rPr>
          <w:rFonts w:hint="eastAsia" w:ascii="Times New Roman" w:cs="Times New Roman"/>
          <w:color w:val="auto"/>
          <w:sz w:val="24"/>
          <w:highlight w:val="none"/>
          <w:lang w:val="en-US" w:eastAsia="zh-CN"/>
        </w:rPr>
        <w:t>需</w:t>
      </w:r>
      <w:r>
        <w:rPr>
          <w:rFonts w:hint="eastAsia" w:ascii="Times New Roman" w:hAnsi="Times New Roman" w:eastAsia="宋体" w:cs="Times New Roman"/>
          <w:color w:val="auto"/>
          <w:sz w:val="24"/>
          <w:highlight w:val="none"/>
          <w:lang w:val="en-US" w:eastAsia="zh-CN"/>
        </w:rPr>
        <w:t>提供</w:t>
      </w:r>
      <w:r>
        <w:rPr>
          <w:rFonts w:hint="eastAsia" w:ascii="Times New Roman" w:cs="Times New Roman"/>
          <w:color w:val="auto"/>
          <w:sz w:val="24"/>
          <w:highlight w:val="none"/>
          <w:lang w:val="en-US" w:eastAsia="zh-CN"/>
        </w:rPr>
        <w:t>整体洗筐机</w:t>
      </w:r>
      <w:r>
        <w:rPr>
          <w:rFonts w:hint="eastAsia" w:ascii="Times New Roman" w:hAnsi="Times New Roman" w:eastAsia="宋体" w:cs="Times New Roman"/>
          <w:color w:val="auto"/>
          <w:sz w:val="24"/>
          <w:highlight w:val="none"/>
          <w:lang w:val="en-US" w:eastAsia="zh-CN"/>
        </w:rPr>
        <w:t>合格证。</w:t>
      </w:r>
    </w:p>
    <w:p w14:paraId="34FEA49A">
      <w:pPr>
        <w:numPr>
          <w:ilvl w:val="0"/>
          <w:numId w:val="1"/>
        </w:numPr>
        <w:spacing w:after="240" w:afterLines="100"/>
        <w:ind w:left="0" w:leftChars="0" w:firstLine="0" w:firstLineChars="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供应商提供参数应等于或优于以上参数要求，文件其他处参数与此处参数有出入，以此处为准。</w:t>
      </w:r>
    </w:p>
    <w:bookmarkEnd w:id="45"/>
    <w:bookmarkEnd w:id="46"/>
    <w:p w14:paraId="1B26C0D3">
      <w:pPr>
        <w:numPr>
          <w:ilvl w:val="0"/>
          <w:numId w:val="2"/>
        </w:numPr>
        <w:outlineLvl w:val="1"/>
        <w:rPr>
          <w:rFonts w:hint="eastAsia" w:hAnsi="宋体"/>
          <w:b/>
          <w:color w:val="auto"/>
          <w:sz w:val="32"/>
          <w:highlight w:val="none"/>
          <w:lang w:val="en-US" w:eastAsia="zh-CN"/>
        </w:rPr>
      </w:pPr>
      <w:bookmarkStart w:id="47" w:name="_Toc91771162"/>
      <w:bookmarkStart w:id="48" w:name="_Toc7453"/>
      <w:r>
        <w:rPr>
          <w:rFonts w:hint="eastAsia" w:hAnsi="宋体"/>
          <w:b/>
          <w:color w:val="auto"/>
          <w:sz w:val="32"/>
          <w:highlight w:val="none"/>
          <w:lang w:val="en-US" w:eastAsia="zh-CN"/>
        </w:rPr>
        <w:t>服务要求</w:t>
      </w:r>
    </w:p>
    <w:p w14:paraId="13395787">
      <w:pPr>
        <w:pStyle w:val="29"/>
        <w:spacing w:line="300" w:lineRule="auto"/>
        <w:ind w:firstLine="480" w:firstLineChars="200"/>
        <w:jc w:val="both"/>
        <w:rPr>
          <w:rFonts w:hint="eastAsia" w:ascii="Times New Roman" w:hAnsi="Times New Roman" w:cs="Times New Roman"/>
          <w:color w:val="auto"/>
          <w:sz w:val="24"/>
          <w:szCs w:val="20"/>
          <w:highlight w:val="none"/>
          <w:lang w:val="en-US" w:eastAsia="zh-CN" w:bidi="ar-SA"/>
        </w:rPr>
      </w:pPr>
      <w:r>
        <w:rPr>
          <w:rFonts w:hint="eastAsia" w:ascii="Times New Roman" w:hAnsi="Times New Roman" w:cs="Times New Roman"/>
          <w:color w:val="auto"/>
          <w:sz w:val="24"/>
          <w:szCs w:val="20"/>
          <w:highlight w:val="none"/>
          <w:lang w:val="en-US" w:eastAsia="zh-CN" w:bidi="ar-SA"/>
        </w:rPr>
        <w:t>1.供应商提供的产品为最新生产的全新的原装正品，且权属清楚，不得侵害他人的知识产权。各项指标符合国家检测标准和出厂标准。供应商供货时提供产品完整的相关证书、证件、资料、税票等，进口设备提供原装进口设备的相关凭证（如有），否则视为验收不合格。</w:t>
      </w:r>
    </w:p>
    <w:p w14:paraId="5089AA42">
      <w:pPr>
        <w:pStyle w:val="29"/>
        <w:spacing w:line="300" w:lineRule="auto"/>
        <w:ind w:firstLine="480" w:firstLineChars="200"/>
        <w:jc w:val="both"/>
        <w:rPr>
          <w:rFonts w:hint="default" w:ascii="Times New Roman" w:hAnsi="Times New Roman" w:cs="Times New Roman"/>
          <w:color w:val="auto"/>
          <w:sz w:val="24"/>
          <w:szCs w:val="20"/>
          <w:highlight w:val="none"/>
          <w:lang w:val="en-US" w:eastAsia="zh-CN" w:bidi="ar-SA"/>
        </w:rPr>
      </w:pPr>
      <w:r>
        <w:rPr>
          <w:rFonts w:hint="eastAsia" w:ascii="Times New Roman" w:hAnsi="Times New Roman" w:cs="Times New Roman"/>
          <w:color w:val="auto"/>
          <w:sz w:val="24"/>
          <w:szCs w:val="20"/>
          <w:highlight w:val="none"/>
          <w:lang w:val="en-US" w:eastAsia="zh-CN" w:bidi="ar-SA"/>
        </w:rPr>
        <w:t>2.供应商须指派专人负责让采购人联系售后服务事宜。在质保期外，只收取成本费用提供产品的更换、维修；应向用户承诺技术后援支持，工作时间须提供电话咨询服务。</w:t>
      </w:r>
    </w:p>
    <w:p w14:paraId="704DBCA8">
      <w:pPr>
        <w:outlineLvl w:val="1"/>
        <w:rPr>
          <w:rFonts w:hint="eastAsia" w:ascii="宋体" w:hAnsi="宋体"/>
          <w:b/>
          <w:color w:val="auto"/>
          <w:sz w:val="32"/>
          <w:highlight w:val="none"/>
        </w:rPr>
      </w:pPr>
      <w:r>
        <w:rPr>
          <w:rFonts w:hint="eastAsia" w:hAnsi="宋体"/>
          <w:b/>
          <w:color w:val="auto"/>
          <w:sz w:val="32"/>
          <w:highlight w:val="none"/>
          <w:lang w:val="en-US" w:eastAsia="zh-CN"/>
        </w:rPr>
        <w:t>四、</w:t>
      </w:r>
      <w:r>
        <w:rPr>
          <w:rFonts w:hint="eastAsia" w:ascii="宋体" w:hAnsi="宋体"/>
          <w:b/>
          <w:color w:val="auto"/>
          <w:sz w:val="32"/>
          <w:highlight w:val="none"/>
        </w:rPr>
        <w:t>商务要求</w:t>
      </w:r>
      <w:bookmarkEnd w:id="47"/>
      <w:bookmarkEnd w:id="48"/>
    </w:p>
    <w:p w14:paraId="7691F0B0">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ascii="Times New Roman" w:hAnsi="Times New Roman" w:cs="Times New Roman"/>
          <w:color w:val="auto"/>
          <w:sz w:val="24"/>
          <w:szCs w:val="20"/>
          <w:highlight w:val="none"/>
          <w:lang w:val="en-US" w:eastAsia="zh-CN" w:bidi="ar-SA"/>
        </w:rPr>
        <w:t>1.</w:t>
      </w:r>
      <w:r>
        <w:rPr>
          <w:rFonts w:hint="eastAsia" w:ascii="宋体" w:hAnsi="宋体" w:eastAsia="宋体" w:cs="宋体"/>
          <w:color w:val="auto"/>
          <w:highlight w:val="none"/>
          <w:lang w:val="en-US" w:eastAsia="zh-CN"/>
        </w:rPr>
        <w:t>付款</w:t>
      </w:r>
      <w:r>
        <w:rPr>
          <w:rFonts w:hint="eastAsia" w:cs="宋体"/>
          <w:color w:val="auto"/>
          <w:highlight w:val="none"/>
          <w:lang w:val="en-US" w:eastAsia="zh-CN"/>
        </w:rPr>
        <w:t>时间</w:t>
      </w:r>
      <w:r>
        <w:rPr>
          <w:rFonts w:hint="eastAsia" w:ascii="宋体" w:hAnsi="宋体" w:eastAsia="宋体" w:cs="宋体"/>
          <w:color w:val="auto"/>
          <w:highlight w:val="none"/>
          <w:lang w:val="en-US" w:eastAsia="zh-CN"/>
        </w:rPr>
        <w:t>：乙方按要求完成送货及安装并经甲方验收合格，向甲方开具等额的增值税专用发票后，甲方在收到发票后15个工作日内一次性支付全部合同价款</w:t>
      </w:r>
      <w:r>
        <w:rPr>
          <w:rFonts w:hint="eastAsia" w:cs="宋体"/>
          <w:color w:val="auto"/>
          <w:highlight w:val="none"/>
          <w:lang w:val="en-US" w:eastAsia="zh-CN"/>
        </w:rPr>
        <w:t>。</w:t>
      </w:r>
    </w:p>
    <w:p w14:paraId="36356FEC">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合同期限/交货时间:合同签订后</w:t>
      </w:r>
      <w:r>
        <w:rPr>
          <w:rFonts w:hint="eastAsia" w:cs="宋体"/>
          <w:color w:val="auto"/>
          <w:highlight w:val="none"/>
          <w:u w:val="single"/>
          <w:lang w:val="en-US" w:eastAsia="zh-CN"/>
        </w:rPr>
        <w:t>15个工作日</w:t>
      </w:r>
      <w:r>
        <w:rPr>
          <w:rFonts w:hint="eastAsia" w:ascii="宋体" w:hAnsi="宋体" w:eastAsia="宋体" w:cs="宋体"/>
          <w:color w:val="auto"/>
          <w:highlight w:val="none"/>
          <w:lang w:val="en-US" w:eastAsia="zh-CN"/>
        </w:rPr>
        <w:t>内完成供货，如需安装调试的，应完成安装调试；如因采购人原因导致不能交货的，交货期限顺延。</w:t>
      </w:r>
    </w:p>
    <w:p w14:paraId="10B0C629">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交货地点/服务地点:采购人指定地点(泸州江之阳配送有限公司)。</w:t>
      </w:r>
    </w:p>
    <w:p w14:paraId="2B056253">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4</w:t>
      </w:r>
      <w:r>
        <w:rPr>
          <w:rFonts w:hint="eastAsia" w:ascii="宋体" w:hAnsi="宋体" w:eastAsia="宋体" w:cs="宋体"/>
          <w:color w:val="auto"/>
          <w:highlight w:val="none"/>
          <w:lang w:val="en-US" w:eastAsia="zh-CN"/>
        </w:rPr>
        <w:t>.交付方式:免费送货上门，如需安装调试的，应安装、调试到能正常使用。</w:t>
      </w:r>
    </w:p>
    <w:p w14:paraId="70C968CD">
      <w:pPr>
        <w:pStyle w:val="29"/>
        <w:spacing w:line="300" w:lineRule="auto"/>
        <w:ind w:firstLine="480" w:firstLineChars="200"/>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5</w:t>
      </w:r>
      <w:r>
        <w:rPr>
          <w:rFonts w:hint="eastAsia" w:ascii="宋体" w:hAnsi="宋体" w:eastAsia="宋体" w:cs="宋体"/>
          <w:color w:val="auto"/>
          <w:highlight w:val="none"/>
          <w:lang w:val="en-US" w:eastAsia="zh-CN"/>
        </w:rPr>
        <w:t>.货物的损毁、灭失风险自供应商将货物运至采购人指定地点并验收合格后转移给采购人。</w:t>
      </w:r>
    </w:p>
    <w:p w14:paraId="5ECFDADF">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ermEnd w:id="69"/>
    <w:p w14:paraId="1EACDF7F">
      <w:pPr>
        <w:spacing w:before="120" w:beforeLines="50" w:after="360" w:afterLines="150"/>
        <w:jc w:val="center"/>
        <w:outlineLvl w:val="0"/>
        <w:rPr>
          <w:rFonts w:hint="eastAsia" w:ascii="黑体" w:hAnsi="黑体" w:eastAsia="黑体"/>
          <w:bCs/>
          <w:sz w:val="32"/>
          <w:szCs w:val="32"/>
        </w:rPr>
      </w:pPr>
      <w:bookmarkStart w:id="49" w:name="_Toc11402"/>
      <w:bookmarkStart w:id="50" w:name="_Toc91771163"/>
      <w:r>
        <w:rPr>
          <w:rFonts w:hint="eastAsia" w:ascii="黑体" w:hAnsi="黑体" w:eastAsia="黑体"/>
          <w:sz w:val="36"/>
        </w:rPr>
        <w:t>第四章 响应文件格式</w:t>
      </w:r>
      <w:bookmarkEnd w:id="49"/>
      <w:bookmarkEnd w:id="50"/>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permStart w:id="70" w:edGrp="everyone"/>
      <w:bookmarkStart w:id="51" w:name="_Toc91771176"/>
      <w:bookmarkStart w:id="52" w:name="_Toc7348"/>
      <w:r>
        <w:rPr>
          <w:rFonts w:hint="eastAsia" w:ascii="宋体"/>
          <w:b/>
          <w:color w:val="auto"/>
          <w:sz w:val="32"/>
          <w:szCs w:val="32"/>
          <w:highlight w:val="none"/>
        </w:rPr>
        <w:t>采购编号：xxxx号</w:t>
      </w:r>
    </w:p>
    <w:p w14:paraId="60C2B18A">
      <w:pPr>
        <w:pStyle w:val="2"/>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27"/>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2"/>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2"/>
        <w:rPr>
          <w:rFonts w:hint="eastAsia"/>
          <w:color w:val="auto"/>
          <w:highlight w:val="none"/>
        </w:rPr>
      </w:pPr>
    </w:p>
    <w:p w14:paraId="49255CB6">
      <w:pPr>
        <w:pStyle w:val="27"/>
        <w:ind w:firstLine="420"/>
        <w:rPr>
          <w:rFonts w:hint="eastAsia"/>
          <w:color w:val="auto"/>
          <w:highlight w:val="none"/>
        </w:rPr>
      </w:pPr>
    </w:p>
    <w:p w14:paraId="7BBEF41D">
      <w:pPr>
        <w:rPr>
          <w:rFonts w:hint="eastAsia"/>
          <w:color w:val="auto"/>
          <w:highlight w:val="none"/>
        </w:rPr>
      </w:pPr>
    </w:p>
    <w:p w14:paraId="6860A2CF">
      <w:pPr>
        <w:pStyle w:val="2"/>
        <w:rPr>
          <w:rFonts w:hint="eastAsia"/>
          <w:color w:val="auto"/>
          <w:highlight w:val="none"/>
        </w:rPr>
      </w:pPr>
    </w:p>
    <w:p w14:paraId="7239CAFA">
      <w:pPr>
        <w:pStyle w:val="27"/>
        <w:ind w:firstLine="420"/>
        <w:rPr>
          <w:rFonts w:hint="eastAsia"/>
          <w:color w:val="auto"/>
          <w:highlight w:val="none"/>
        </w:rPr>
      </w:pPr>
    </w:p>
    <w:p w14:paraId="61B97354">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3" w:name="_Toc91771164"/>
      <w:bookmarkStart w:id="54" w:name="_Toc17620"/>
      <w:r>
        <w:rPr>
          <w:rFonts w:hint="eastAsia" w:ascii="黑体" w:hAnsi="黑体" w:eastAsia="黑体" w:cs="Arial"/>
          <w:bCs/>
          <w:color w:val="auto"/>
          <w:sz w:val="32"/>
          <w:szCs w:val="32"/>
          <w:highlight w:val="none"/>
        </w:rPr>
        <w:t>一、报价函</w:t>
      </w:r>
      <w:bookmarkEnd w:id="53"/>
      <w:bookmarkEnd w:id="54"/>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lang w:val="en-US" w:eastAsia="zh-CN"/>
        </w:rPr>
        <w:t>/</w:t>
      </w:r>
      <w:r>
        <w:rPr>
          <w:color w:val="auto"/>
          <w:sz w:val="24"/>
          <w:highlight w:val="none"/>
        </w:rPr>
        <w:t>份，副本</w:t>
      </w:r>
      <w:r>
        <w:rPr>
          <w:rFonts w:hint="eastAsia"/>
          <w:color w:val="auto"/>
          <w:sz w:val="24"/>
          <w:highlight w:val="none"/>
          <w:lang w:val="en-US" w:eastAsia="zh-CN"/>
        </w:rPr>
        <w:t>/</w:t>
      </w:r>
      <w:r>
        <w:rPr>
          <w:color w:val="auto"/>
          <w:sz w:val="24"/>
          <w:highlight w:val="none"/>
        </w:rPr>
        <w:t>份（</w:t>
      </w:r>
      <w:r>
        <w:rPr>
          <w:color w:val="auto"/>
          <w:sz w:val="24"/>
          <w:highlight w:val="none"/>
        </w:rPr>
        <w:sym w:font="Wingdings 2" w:char="0052"/>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0"/>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hint="eastAsia"/>
          <w:color w:val="auto"/>
          <w:sz w:val="24"/>
          <w:highlight w:val="none"/>
          <w:lang w:val="en-US" w:eastAsia="zh-CN"/>
        </w:rPr>
        <w:t>合同签订后15个工作日</w:t>
      </w:r>
      <w:r>
        <w:rPr>
          <w:rFonts w:ascii="Times New Roman"/>
          <w:color w:val="auto"/>
          <w:sz w:val="24"/>
          <w:highlight w:val="none"/>
        </w:rPr>
        <w:t>内完成</w:t>
      </w:r>
      <w:r>
        <w:rPr>
          <w:rFonts w:ascii="Times New Roman"/>
          <w:color w:val="auto"/>
          <w:kern w:val="2"/>
          <w:sz w:val="24"/>
          <w:szCs w:val="24"/>
          <w:highlight w:val="none"/>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5" w:name="_Toc7264"/>
      <w:bookmarkStart w:id="56" w:name="_Toc91771165"/>
      <w:r>
        <w:rPr>
          <w:rFonts w:hint="eastAsia" w:ascii="黑体" w:hAnsi="黑体" w:eastAsia="黑体" w:cs="Arial"/>
          <w:bCs/>
          <w:color w:val="auto"/>
          <w:sz w:val="32"/>
          <w:szCs w:val="32"/>
          <w:highlight w:val="none"/>
        </w:rPr>
        <w:t>二、资格证明材料</w:t>
      </w:r>
      <w:bookmarkEnd w:id="55"/>
      <w:bookmarkEnd w:id="56"/>
    </w:p>
    <w:p w14:paraId="6298522C">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18A5C1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820A15D">
      <w:pPr>
        <w:pStyle w:val="2"/>
        <w:rPr>
          <w:color w:val="auto"/>
          <w:highlight w:val="none"/>
        </w:rPr>
      </w:pP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7" w:name="_Toc91771166"/>
      <w:bookmarkStart w:id="58"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7"/>
      <w:bookmarkEnd w:id="58"/>
    </w:p>
    <w:p w14:paraId="7B1EFF61">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25"/>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9" w:name="_Toc91771167"/>
      <w:bookmarkStart w:id="60"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9"/>
      <w:bookmarkEnd w:id="6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304"/>
        <w:gridCol w:w="1541"/>
        <w:gridCol w:w="1868"/>
        <w:gridCol w:w="2011"/>
      </w:tblGrid>
      <w:tr w14:paraId="107E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98" w:type="dxa"/>
            <w:noWrap w:val="0"/>
            <w:vAlign w:val="center"/>
          </w:tcPr>
          <w:p w14:paraId="1B4DBABA">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rPr>
              <w:t>序号</w:t>
            </w:r>
          </w:p>
        </w:tc>
        <w:tc>
          <w:tcPr>
            <w:tcW w:w="2304" w:type="dxa"/>
            <w:noWrap w:val="0"/>
            <w:vAlign w:val="center"/>
          </w:tcPr>
          <w:p w14:paraId="142AA2C2">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货品</w:t>
            </w:r>
          </w:p>
        </w:tc>
        <w:tc>
          <w:tcPr>
            <w:tcW w:w="1541" w:type="dxa"/>
            <w:noWrap w:val="0"/>
            <w:vAlign w:val="center"/>
          </w:tcPr>
          <w:p w14:paraId="6EF86397">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数量</w:t>
            </w:r>
          </w:p>
        </w:tc>
        <w:tc>
          <w:tcPr>
            <w:tcW w:w="1868" w:type="dxa"/>
            <w:noWrap w:val="0"/>
            <w:vAlign w:val="center"/>
          </w:tcPr>
          <w:p w14:paraId="4A3EC37E">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含税单价（元）</w:t>
            </w:r>
          </w:p>
        </w:tc>
        <w:tc>
          <w:tcPr>
            <w:tcW w:w="2011" w:type="dxa"/>
            <w:noWrap w:val="0"/>
            <w:vAlign w:val="center"/>
          </w:tcPr>
          <w:p w14:paraId="6025DE59">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含税总价（元）</w:t>
            </w:r>
          </w:p>
        </w:tc>
      </w:tr>
      <w:tr w14:paraId="7C5A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D6A2BB1">
            <w:pPr>
              <w:spacing w:line="360" w:lineRule="auto"/>
              <w:jc w:val="center"/>
              <w:rPr>
                <w:rFonts w:hint="eastAsia" w:eastAsia="宋体"/>
                <w:color w:val="auto"/>
                <w:sz w:val="24"/>
                <w:highlight w:val="none"/>
                <w:vertAlign w:val="baseline"/>
                <w:lang w:val="en-US" w:eastAsia="zh-CN"/>
              </w:rPr>
            </w:pPr>
            <w:r>
              <w:rPr>
                <w:rFonts w:hint="eastAsia"/>
                <w:color w:val="auto"/>
                <w:sz w:val="21"/>
                <w:szCs w:val="16"/>
                <w:highlight w:val="none"/>
                <w:vertAlign w:val="baseline"/>
                <w:lang w:val="en-US" w:eastAsia="zh-CN"/>
              </w:rPr>
              <w:t>1</w:t>
            </w:r>
          </w:p>
        </w:tc>
        <w:tc>
          <w:tcPr>
            <w:tcW w:w="2304" w:type="dxa"/>
            <w:noWrap w:val="0"/>
            <w:vAlign w:val="center"/>
          </w:tcPr>
          <w:p w14:paraId="012E475E">
            <w:pPr>
              <w:spacing w:line="360" w:lineRule="auto"/>
              <w:jc w:val="center"/>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lang w:val="en-US" w:eastAsia="zh-CN"/>
              </w:rPr>
              <w:t>洗筐机</w:t>
            </w:r>
          </w:p>
        </w:tc>
        <w:tc>
          <w:tcPr>
            <w:tcW w:w="1541" w:type="dxa"/>
            <w:noWrap w:val="0"/>
            <w:vAlign w:val="center"/>
          </w:tcPr>
          <w:p w14:paraId="65034E90">
            <w:pPr>
              <w:spacing w:line="360" w:lineRule="auto"/>
              <w:jc w:val="center"/>
              <w:rPr>
                <w:rFonts w:hint="eastAsia" w:eastAsia="微软雅黑"/>
                <w:color w:val="auto"/>
                <w:sz w:val="24"/>
                <w:highlight w:val="none"/>
                <w:vertAlign w:val="baseline"/>
                <w:lang w:eastAsia="zh-CN"/>
              </w:rPr>
            </w:pPr>
          </w:p>
        </w:tc>
        <w:tc>
          <w:tcPr>
            <w:tcW w:w="1868" w:type="dxa"/>
            <w:noWrap w:val="0"/>
            <w:vAlign w:val="center"/>
          </w:tcPr>
          <w:p w14:paraId="1A2B8CC7">
            <w:pPr>
              <w:spacing w:line="360" w:lineRule="auto"/>
              <w:jc w:val="center"/>
              <w:rPr>
                <w:rFonts w:hint="eastAsia"/>
                <w:color w:val="auto"/>
                <w:sz w:val="24"/>
                <w:highlight w:val="none"/>
                <w:vertAlign w:val="baseline"/>
              </w:rPr>
            </w:pPr>
          </w:p>
        </w:tc>
        <w:tc>
          <w:tcPr>
            <w:tcW w:w="2011" w:type="dxa"/>
            <w:noWrap w:val="0"/>
            <w:vAlign w:val="center"/>
          </w:tcPr>
          <w:p w14:paraId="69EE0AF7">
            <w:pPr>
              <w:spacing w:line="360" w:lineRule="auto"/>
              <w:jc w:val="center"/>
              <w:rPr>
                <w:rFonts w:hint="eastAsia"/>
                <w:color w:val="auto"/>
                <w:sz w:val="24"/>
                <w:highlight w:val="none"/>
                <w:vertAlign w:val="baseline"/>
              </w:rPr>
            </w:pPr>
          </w:p>
        </w:tc>
      </w:tr>
      <w:tr w14:paraId="78B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center"/>
          </w:tcPr>
          <w:p w14:paraId="19D27289">
            <w:pPr>
              <w:spacing w:line="360" w:lineRule="auto"/>
              <w:jc w:val="left"/>
              <w:rPr>
                <w:rFonts w:hint="eastAsia"/>
                <w:color w:val="auto"/>
                <w:sz w:val="24"/>
                <w:highlight w:val="none"/>
                <w:vertAlign w:val="baseline"/>
              </w:rPr>
            </w:pPr>
            <w:r>
              <w:rPr>
                <w:rFonts w:hint="eastAsia" w:ascii="微软雅黑" w:hAnsi="微软雅黑" w:eastAsia="微软雅黑" w:cs="微软雅黑"/>
                <w:i w:val="0"/>
                <w:iCs w:val="0"/>
                <w:caps w:val="0"/>
                <w:color w:val="000000"/>
                <w:spacing w:val="0"/>
                <w:sz w:val="22"/>
                <w:szCs w:val="22"/>
              </w:rPr>
              <w:t>总计：</w:t>
            </w:r>
            <w:r>
              <w:rPr>
                <w:rFonts w:hint="eastAsia" w:ascii="微软雅黑" w:hAnsi="微软雅黑" w:eastAsia="微软雅黑" w:cs="微软雅黑"/>
                <w:i w:val="0"/>
                <w:iCs w:val="0"/>
                <w:caps w:val="0"/>
                <w:color w:val="000000"/>
                <w:spacing w:val="0"/>
                <w:sz w:val="22"/>
                <w:szCs w:val="22"/>
                <w:u w:val="single"/>
                <w:lang w:val="en-US" w:eastAsia="zh-CN"/>
              </w:rPr>
              <w:t xml:space="preserve">         </w:t>
            </w:r>
            <w:r>
              <w:rPr>
                <w:rFonts w:hint="eastAsia" w:ascii="微软雅黑" w:hAnsi="微软雅黑" w:eastAsia="微软雅黑" w:cs="微软雅黑"/>
                <w:i w:val="0"/>
                <w:iCs w:val="0"/>
                <w:caps w:val="0"/>
                <w:color w:val="000000"/>
                <w:spacing w:val="0"/>
                <w:sz w:val="22"/>
                <w:szCs w:val="22"/>
              </w:rPr>
              <w:t>元（含税</w:t>
            </w:r>
            <w:r>
              <w:rPr>
                <w:rFonts w:hint="eastAsia" w:ascii="微软雅黑" w:hAnsi="微软雅黑" w:eastAsia="微软雅黑" w:cs="微软雅黑"/>
                <w:i w:val="0"/>
                <w:iCs w:val="0"/>
                <w:caps w:val="0"/>
                <w:color w:val="000000"/>
                <w:spacing w:val="0"/>
                <w:sz w:val="22"/>
                <w:szCs w:val="22"/>
                <w:u w:val="single"/>
                <w:lang w:val="en-US" w:eastAsia="zh-CN"/>
              </w:rPr>
              <w:t xml:space="preserve">   </w:t>
            </w:r>
            <w:r>
              <w:rPr>
                <w:rFonts w:hint="eastAsia" w:ascii="微软雅黑" w:hAnsi="微软雅黑" w:eastAsia="微软雅黑" w:cs="微软雅黑"/>
                <w:i w:val="0"/>
                <w:iCs w:val="0"/>
                <w:caps w:val="0"/>
                <w:color w:val="000000"/>
                <w:spacing w:val="0"/>
                <w:sz w:val="22"/>
                <w:szCs w:val="22"/>
              </w:rPr>
              <w:t>%）</w:t>
            </w:r>
            <w:r>
              <w:rPr>
                <w:rFonts w:hint="eastAsia" w:ascii="微软雅黑" w:hAnsi="微软雅黑" w:eastAsia="微软雅黑" w:cs="微软雅黑"/>
                <w:i w:val="0"/>
                <w:iCs w:val="0"/>
                <w:caps w:val="0"/>
                <w:color w:val="000000"/>
                <w:spacing w:val="0"/>
                <w:sz w:val="22"/>
                <w:szCs w:val="22"/>
                <w:lang w:val="en-US" w:eastAsia="zh-CN"/>
              </w:rPr>
              <w:t>大写：</w:t>
            </w:r>
            <w:r>
              <w:rPr>
                <w:rFonts w:hint="eastAsia" w:ascii="微软雅黑" w:hAnsi="微软雅黑" w:eastAsia="微软雅黑" w:cs="微软雅黑"/>
                <w:i w:val="0"/>
                <w:iCs w:val="0"/>
                <w:caps w:val="0"/>
                <w:color w:val="000000"/>
                <w:spacing w:val="0"/>
                <w:sz w:val="22"/>
                <w:szCs w:val="22"/>
                <w:u w:val="single"/>
                <w:lang w:val="en-US" w:eastAsia="zh-CN"/>
              </w:rPr>
              <w:t xml:space="preserve">                </w:t>
            </w:r>
          </w:p>
        </w:tc>
      </w:tr>
    </w:tbl>
    <w:p w14:paraId="15E73EDB">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545B8B29">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注:1.所有报价均用人民币表示，保留2位小数</w:t>
      </w:r>
      <w:r>
        <w:rPr>
          <w:rFonts w:hint="eastAsia" w:ascii="Times New Roman"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所报价格是交货地的验收价格，其单价即为履行合同的综合固定单价。包括但不限于</w:t>
      </w:r>
      <w:r>
        <w:rPr>
          <w:rFonts w:hint="eastAsia" w:ascii="Times New Roman" w:cs="Times New Roman"/>
          <w:color w:val="auto"/>
          <w:sz w:val="24"/>
          <w:highlight w:val="none"/>
          <w:lang w:val="en-US" w:eastAsia="zh-CN"/>
        </w:rPr>
        <w:t>货</w:t>
      </w:r>
      <w:r>
        <w:rPr>
          <w:rFonts w:hint="eastAsia" w:ascii="Times New Roman" w:hAnsi="Times New Roman" w:eastAsia="宋体" w:cs="Times New Roman"/>
          <w:color w:val="auto"/>
          <w:sz w:val="24"/>
          <w:highlight w:val="none"/>
          <w:lang w:val="en-US" w:eastAsia="zh-CN"/>
        </w:rPr>
        <w:t>本身、配件、赠品、运输、安装、税金以及应由供应商承担的所有税费、询价文件规定的其他费用均应包含在报价中。</w:t>
      </w:r>
    </w:p>
    <w:p w14:paraId="5F794BC0">
      <w:pPr>
        <w:numPr>
          <w:ilvl w:val="0"/>
          <w:numId w:val="0"/>
        </w:numPr>
        <w:spacing w:after="240" w:afterLines="1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2、报价保留2位小数。</w:t>
      </w:r>
    </w:p>
    <w:p w14:paraId="6B2A1A8E">
      <w:pPr>
        <w:pStyle w:val="2"/>
        <w:rPr>
          <w:rFonts w:hint="eastAsia"/>
        </w:rPr>
      </w:pPr>
    </w:p>
    <w:p w14:paraId="29A41C37">
      <w:pPr>
        <w:spacing w:line="360" w:lineRule="auto"/>
        <w:ind w:firstLine="480" w:firstLineChars="200"/>
        <w:jc w:val="left"/>
        <w:rPr>
          <w:rFonts w:hint="eastAsia"/>
          <w:color w:val="auto"/>
          <w:sz w:val="24"/>
          <w:highlight w:val="none"/>
        </w:rPr>
      </w:pPr>
    </w:p>
    <w:p w14:paraId="32DB2F53">
      <w:pPr>
        <w:spacing w:line="360" w:lineRule="auto"/>
        <w:ind w:firstLine="480" w:firstLineChars="200"/>
        <w:jc w:val="left"/>
        <w:rPr>
          <w:rFonts w:hint="eastAsia"/>
          <w:color w:val="auto"/>
          <w:sz w:val="24"/>
          <w:highlight w:val="none"/>
        </w:rPr>
      </w:pPr>
    </w:p>
    <w:p w14:paraId="2E622E66">
      <w:pPr>
        <w:spacing w:line="360" w:lineRule="auto"/>
        <w:ind w:firstLine="480" w:firstLineChars="200"/>
        <w:jc w:val="left"/>
        <w:rPr>
          <w:rFonts w:hint="eastAsia"/>
          <w:color w:val="auto"/>
          <w:sz w:val="24"/>
          <w:highlight w:val="none"/>
        </w:rPr>
      </w:pPr>
    </w:p>
    <w:p w14:paraId="7B35E5F4">
      <w:pPr>
        <w:spacing w:line="360" w:lineRule="auto"/>
        <w:ind w:firstLine="480" w:firstLineChars="200"/>
        <w:jc w:val="left"/>
        <w:rPr>
          <w:rFonts w:hint="eastAsia"/>
          <w:color w:val="auto"/>
          <w:sz w:val="24"/>
          <w:highlight w:val="none"/>
        </w:rPr>
      </w:pPr>
    </w:p>
    <w:p w14:paraId="1D160742">
      <w:pPr>
        <w:spacing w:line="360" w:lineRule="auto"/>
        <w:ind w:firstLine="480" w:firstLineChars="200"/>
        <w:jc w:val="left"/>
        <w:rPr>
          <w:rFonts w:hint="eastAsia"/>
          <w:color w:val="auto"/>
          <w:sz w:val="24"/>
          <w:highlight w:val="none"/>
        </w:rPr>
      </w:pPr>
    </w:p>
    <w:p w14:paraId="688CC62D">
      <w:pPr>
        <w:spacing w:line="360" w:lineRule="auto"/>
        <w:ind w:firstLine="480" w:firstLineChars="200"/>
        <w:jc w:val="left"/>
        <w:rPr>
          <w:rFonts w:hint="eastAsia"/>
          <w:color w:val="auto"/>
          <w:sz w:val="24"/>
          <w:highlight w:val="none"/>
        </w:rPr>
      </w:pPr>
    </w:p>
    <w:p w14:paraId="6E3A3466">
      <w:pPr>
        <w:spacing w:line="360" w:lineRule="auto"/>
        <w:ind w:firstLine="480" w:firstLineChars="200"/>
        <w:jc w:val="left"/>
        <w:rPr>
          <w:rFonts w:hint="eastAsia"/>
          <w:color w:val="auto"/>
          <w:sz w:val="24"/>
          <w:highlight w:val="none"/>
        </w:rPr>
      </w:pPr>
    </w:p>
    <w:p w14:paraId="7C3D22AB">
      <w:pPr>
        <w:spacing w:line="360" w:lineRule="auto"/>
        <w:ind w:firstLine="480" w:firstLineChars="200"/>
        <w:jc w:val="left"/>
        <w:rPr>
          <w:rFonts w:hint="eastAsia"/>
          <w:color w:val="auto"/>
          <w:sz w:val="24"/>
          <w:highlight w:val="none"/>
        </w:rPr>
      </w:pPr>
    </w:p>
    <w:p w14:paraId="51AA9C2F">
      <w:pPr>
        <w:spacing w:line="360" w:lineRule="auto"/>
        <w:ind w:firstLine="480" w:firstLineChars="200"/>
        <w:jc w:val="left"/>
        <w:rPr>
          <w:rFonts w:hint="eastAsia"/>
          <w:color w:val="auto"/>
          <w:sz w:val="24"/>
          <w:highlight w:val="none"/>
        </w:rPr>
      </w:pPr>
    </w:p>
    <w:p w14:paraId="3F8C7AC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CD08F4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1FD1F18">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1" w:name="_Toc91771168"/>
      <w:bookmarkStart w:id="62"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1"/>
      <w:bookmarkEnd w:id="62"/>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3" w:name="_Toc9917"/>
      <w:bookmarkStart w:id="64" w:name="_Toc2589"/>
      <w:bookmarkStart w:id="65" w:name="_Toc91771169"/>
      <w:bookmarkStart w:id="66" w:name="_Toc30219"/>
      <w:bookmarkStart w:id="67" w:name="_Toc28506"/>
      <w:bookmarkStart w:id="68" w:name="_Toc2900"/>
      <w:bookmarkStart w:id="69"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3"/>
      <w:bookmarkEnd w:id="64"/>
      <w:bookmarkEnd w:id="65"/>
      <w:bookmarkEnd w:id="66"/>
      <w:bookmarkEnd w:id="67"/>
      <w:bookmarkEnd w:id="68"/>
      <w:bookmarkEnd w:id="69"/>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70" w:name="_Toc91771170"/>
      <w:bookmarkStart w:id="71" w:name="_Toc1333"/>
      <w:r>
        <w:rPr>
          <w:rFonts w:hint="eastAsia" w:ascii="黑体" w:hAnsi="黑体" w:eastAsia="黑体" w:cs="Arial"/>
          <w:bCs/>
          <w:color w:val="auto"/>
          <w:sz w:val="32"/>
          <w:szCs w:val="32"/>
          <w:highlight w:val="none"/>
        </w:rPr>
        <w:t>七、供应商基本情况表</w:t>
      </w:r>
      <w:bookmarkEnd w:id="70"/>
      <w:bookmarkEnd w:id="71"/>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2"/>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08D46EF3">
      <w:pPr>
        <w:spacing w:before="156" w:beforeLines="50" w:after="468" w:afterLines="150"/>
        <w:jc w:val="center"/>
        <w:outlineLvl w:val="1"/>
        <w:rPr>
          <w:rFonts w:hint="eastAsia" w:ascii="宋体" w:hAnsi="宋体"/>
          <w:b/>
          <w:bCs/>
          <w:color w:val="auto"/>
          <w:sz w:val="32"/>
          <w:szCs w:val="32"/>
          <w:highlight w:val="none"/>
        </w:rPr>
      </w:pPr>
      <w:r>
        <w:rPr>
          <w:rFonts w:ascii="黑体" w:hAnsi="黑体" w:eastAsia="黑体" w:cs="Arial"/>
          <w:bCs/>
          <w:color w:val="auto"/>
          <w:sz w:val="32"/>
          <w:szCs w:val="32"/>
          <w:highlight w:val="none"/>
        </w:rPr>
        <w:br w:type="page"/>
      </w:r>
      <w:bookmarkStart w:id="72" w:name="_Toc29504"/>
      <w:bookmarkStart w:id="73" w:name="_Toc91771172"/>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72"/>
      <w:bookmarkEnd w:id="73"/>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48" w:type="dxa"/>
            <w:noWrap w:val="0"/>
            <w:vAlign w:val="center"/>
          </w:tcPr>
          <w:p w14:paraId="082172D7">
            <w:pPr>
              <w:jc w:val="center"/>
              <w:rPr>
                <w:rFonts w:hint="eastAsia" w:ascii="宋体" w:hAnsi="宋体"/>
                <w:color w:val="auto"/>
                <w:sz w:val="20"/>
                <w:szCs w:val="15"/>
                <w:highlight w:val="none"/>
              </w:rPr>
            </w:pPr>
            <w:r>
              <w:rPr>
                <w:rFonts w:hint="eastAsia" w:ascii="宋体" w:hAnsi="宋体"/>
                <w:color w:val="auto"/>
                <w:sz w:val="20"/>
                <w:szCs w:val="15"/>
                <w:highlight w:val="none"/>
              </w:rPr>
              <w:t>1</w:t>
            </w:r>
          </w:p>
        </w:tc>
        <w:tc>
          <w:tcPr>
            <w:tcW w:w="4750" w:type="dxa"/>
            <w:noWrap w:val="0"/>
            <w:vAlign w:val="center"/>
          </w:tcPr>
          <w:p w14:paraId="47E5FEC4">
            <w:pPr>
              <w:pStyle w:val="29"/>
              <w:spacing w:line="300" w:lineRule="auto"/>
              <w:jc w:val="both"/>
              <w:rPr>
                <w:rFonts w:hint="eastAsia" w:ascii="Times New Roman" w:hAnsi="Times New Roman" w:cs="Times New Roman"/>
                <w:b/>
                <w:bCs/>
                <w:color w:val="auto"/>
                <w:sz w:val="20"/>
                <w:szCs w:val="15"/>
                <w:highlight w:val="none"/>
                <w:lang w:val="en-US" w:eastAsia="zh-CN" w:bidi="ar-SA"/>
              </w:rPr>
            </w:pPr>
            <w:r>
              <w:rPr>
                <w:rFonts w:hint="eastAsia" w:ascii="Times New Roman" w:hAnsi="Times New Roman" w:cs="Times New Roman"/>
                <w:b/>
                <w:bCs/>
                <w:color w:val="auto"/>
                <w:sz w:val="20"/>
                <w:szCs w:val="15"/>
                <w:highlight w:val="none"/>
                <w:lang w:val="en-US" w:eastAsia="zh-CN" w:bidi="ar-SA"/>
              </w:rPr>
              <w:t>技术要求：</w:t>
            </w:r>
          </w:p>
          <w:p w14:paraId="66A6A604">
            <w:pPr>
              <w:pStyle w:val="29"/>
              <w:spacing w:line="300" w:lineRule="auto"/>
              <w:ind w:firstLine="400" w:firstLineChars="200"/>
              <w:jc w:val="both"/>
              <w:rPr>
                <w:rFonts w:hint="eastAsia" w:ascii="Times New Roman" w:hAnsi="Times New Roman" w:cs="Times New Roman"/>
                <w:color w:val="auto"/>
                <w:sz w:val="20"/>
                <w:szCs w:val="15"/>
                <w:highlight w:val="none"/>
                <w:lang w:val="en-US" w:eastAsia="zh-CN" w:bidi="ar-SA"/>
              </w:rPr>
            </w:pPr>
            <w:r>
              <w:rPr>
                <w:rFonts w:hint="eastAsia" w:ascii="Times New Roman" w:hAnsi="Times New Roman" w:cs="Times New Roman"/>
                <w:color w:val="auto"/>
                <w:sz w:val="20"/>
                <w:szCs w:val="15"/>
                <w:highlight w:val="none"/>
                <w:lang w:val="en-US" w:eastAsia="zh-CN" w:bidi="ar-SA"/>
              </w:rPr>
              <w:t>1.供应商需提供整体洗筐机合格证。</w:t>
            </w:r>
          </w:p>
          <w:p w14:paraId="59C7AE3D">
            <w:pPr>
              <w:pStyle w:val="29"/>
              <w:spacing w:line="300" w:lineRule="auto"/>
              <w:ind w:firstLine="400" w:firstLineChars="200"/>
              <w:jc w:val="both"/>
              <w:rPr>
                <w:rFonts w:ascii="宋体" w:hAnsi="宋体"/>
                <w:color w:val="auto"/>
                <w:sz w:val="20"/>
                <w:szCs w:val="15"/>
                <w:highlight w:val="none"/>
              </w:rPr>
            </w:pPr>
            <w:r>
              <w:rPr>
                <w:rFonts w:hint="eastAsia" w:ascii="Times New Roman" w:hAnsi="Times New Roman" w:cs="Times New Roman"/>
                <w:color w:val="auto"/>
                <w:sz w:val="20"/>
                <w:szCs w:val="15"/>
                <w:highlight w:val="none"/>
                <w:lang w:val="en-US" w:eastAsia="zh-CN" w:bidi="ar-SA"/>
              </w:rPr>
              <w:t>2.供应商提供参数应等于或优于以上参数要求，文件其他处参数与此处参数有出入，以此处为准。</w:t>
            </w:r>
          </w:p>
        </w:tc>
        <w:tc>
          <w:tcPr>
            <w:tcW w:w="3398" w:type="dxa"/>
            <w:noWrap w:val="0"/>
            <w:vAlign w:val="center"/>
          </w:tcPr>
          <w:p w14:paraId="32E6F58C">
            <w:pPr>
              <w:jc w:val="center"/>
              <w:rPr>
                <w:rFonts w:hint="eastAsia" w:ascii="宋体" w:hAnsi="宋体"/>
                <w:color w:val="auto"/>
                <w:sz w:val="20"/>
                <w:szCs w:val="15"/>
                <w:highlight w:val="none"/>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90F45B3">
            <w:pPr>
              <w:jc w:val="center"/>
              <w:rPr>
                <w:rFonts w:hint="eastAsia" w:ascii="宋体" w:hAnsi="宋体"/>
                <w:color w:val="auto"/>
                <w:sz w:val="20"/>
                <w:szCs w:val="15"/>
                <w:highlight w:val="none"/>
              </w:rPr>
            </w:pPr>
            <w:r>
              <w:rPr>
                <w:rFonts w:hint="eastAsia" w:ascii="宋体" w:hAnsi="宋体"/>
                <w:color w:val="auto"/>
                <w:sz w:val="20"/>
                <w:szCs w:val="15"/>
                <w:highlight w:val="none"/>
              </w:rPr>
              <w:t>2</w:t>
            </w:r>
          </w:p>
        </w:tc>
        <w:tc>
          <w:tcPr>
            <w:tcW w:w="4750" w:type="dxa"/>
            <w:noWrap w:val="0"/>
            <w:vAlign w:val="center"/>
          </w:tcPr>
          <w:p w14:paraId="315505AC">
            <w:pPr>
              <w:numPr>
                <w:ilvl w:val="0"/>
                <w:numId w:val="0"/>
              </w:numPr>
              <w:outlineLvl w:val="1"/>
              <w:rPr>
                <w:rFonts w:hint="eastAsia" w:ascii="Times New Roman" w:hAnsi="Times New Roman" w:eastAsia="宋体" w:cs="Times New Roman"/>
                <w:b/>
                <w:bCs/>
                <w:color w:val="auto"/>
                <w:sz w:val="20"/>
                <w:szCs w:val="15"/>
                <w:highlight w:val="none"/>
                <w:lang w:val="en-US" w:eastAsia="zh-CN" w:bidi="ar-SA"/>
              </w:rPr>
            </w:pPr>
            <w:r>
              <w:rPr>
                <w:rFonts w:hint="eastAsia" w:ascii="Times New Roman" w:hAnsi="Times New Roman" w:eastAsia="宋体" w:cs="Times New Roman"/>
                <w:b/>
                <w:bCs/>
                <w:color w:val="auto"/>
                <w:sz w:val="20"/>
                <w:szCs w:val="15"/>
                <w:highlight w:val="none"/>
                <w:lang w:val="en-US" w:eastAsia="zh-CN" w:bidi="ar-SA"/>
              </w:rPr>
              <w:t>服务要求</w:t>
            </w:r>
            <w:r>
              <w:rPr>
                <w:rFonts w:hint="eastAsia" w:ascii="Times New Roman" w:cs="Times New Roman"/>
                <w:b/>
                <w:bCs/>
                <w:color w:val="auto"/>
                <w:sz w:val="20"/>
                <w:szCs w:val="15"/>
                <w:highlight w:val="none"/>
                <w:lang w:val="en-US" w:eastAsia="zh-CN" w:bidi="ar-SA"/>
              </w:rPr>
              <w:t>：</w:t>
            </w:r>
          </w:p>
          <w:p w14:paraId="393F537B">
            <w:pPr>
              <w:pStyle w:val="29"/>
              <w:spacing w:line="300" w:lineRule="auto"/>
              <w:ind w:firstLine="400" w:firstLineChars="200"/>
              <w:jc w:val="both"/>
              <w:rPr>
                <w:rFonts w:hint="eastAsia" w:ascii="Times New Roman" w:hAnsi="Times New Roman" w:cs="Times New Roman"/>
                <w:color w:val="auto"/>
                <w:sz w:val="20"/>
                <w:szCs w:val="15"/>
                <w:highlight w:val="none"/>
                <w:lang w:val="en-US" w:eastAsia="zh-CN" w:bidi="ar-SA"/>
              </w:rPr>
            </w:pPr>
            <w:r>
              <w:rPr>
                <w:rFonts w:hint="eastAsia" w:ascii="Times New Roman" w:hAnsi="Times New Roman" w:cs="Times New Roman"/>
                <w:color w:val="auto"/>
                <w:sz w:val="20"/>
                <w:szCs w:val="15"/>
                <w:highlight w:val="none"/>
                <w:lang w:val="en-US" w:eastAsia="zh-CN" w:bidi="ar-SA"/>
              </w:rPr>
              <w:t>1.供应商提供的产品为最新生产的全新的原装正品，且权属清楚，不得侵害他人的知识产权。各项指标符合国家检测标准和出厂标准。供应商供货时提供产品完整的相关证书、证件、资料、税票等，进口设备提供原装进口设备的相关凭证（如有），否则视为验收不合格。</w:t>
            </w:r>
          </w:p>
          <w:p w14:paraId="0AB30871">
            <w:pPr>
              <w:pStyle w:val="29"/>
              <w:spacing w:line="300" w:lineRule="auto"/>
              <w:ind w:firstLine="400" w:firstLineChars="200"/>
              <w:jc w:val="both"/>
              <w:rPr>
                <w:rFonts w:hint="default" w:ascii="Times New Roman" w:hAnsi="Times New Roman" w:cs="Times New Roman"/>
                <w:color w:val="auto"/>
                <w:sz w:val="20"/>
                <w:szCs w:val="15"/>
                <w:highlight w:val="none"/>
                <w:lang w:val="en-US" w:eastAsia="zh-CN" w:bidi="ar-SA"/>
              </w:rPr>
            </w:pPr>
            <w:r>
              <w:rPr>
                <w:rFonts w:hint="eastAsia" w:ascii="Times New Roman" w:hAnsi="Times New Roman" w:cs="Times New Roman"/>
                <w:color w:val="auto"/>
                <w:sz w:val="20"/>
                <w:szCs w:val="15"/>
                <w:highlight w:val="none"/>
                <w:lang w:val="en-US" w:eastAsia="zh-CN" w:bidi="ar-SA"/>
              </w:rPr>
              <w:t>2.供应商须指派专人负责让采购人联系售后服务事宜。在质保期外，只收取成本费用提供产品的更换、维修；应向用户承诺技术后援支持，工作时间须提供电话咨询服务。</w:t>
            </w:r>
          </w:p>
          <w:p w14:paraId="2B7CBD60">
            <w:pPr>
              <w:jc w:val="center"/>
              <w:rPr>
                <w:rFonts w:ascii="宋体" w:hAnsi="宋体"/>
                <w:color w:val="auto"/>
                <w:sz w:val="20"/>
                <w:szCs w:val="15"/>
                <w:highlight w:val="none"/>
              </w:rPr>
            </w:pPr>
          </w:p>
        </w:tc>
        <w:tc>
          <w:tcPr>
            <w:tcW w:w="3398" w:type="dxa"/>
            <w:noWrap w:val="0"/>
            <w:vAlign w:val="center"/>
          </w:tcPr>
          <w:p w14:paraId="4082DF90">
            <w:pPr>
              <w:jc w:val="center"/>
              <w:rPr>
                <w:rFonts w:hint="eastAsia" w:ascii="宋体" w:hAnsi="宋体"/>
                <w:color w:val="auto"/>
                <w:sz w:val="20"/>
                <w:szCs w:val="15"/>
                <w:highlight w:val="none"/>
              </w:rPr>
            </w:pPr>
          </w:p>
        </w:tc>
      </w:tr>
      <w:tr w14:paraId="3D30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32CAB58">
            <w:pPr>
              <w:jc w:val="center"/>
              <w:rPr>
                <w:rFonts w:hint="eastAsia" w:ascii="宋体" w:hAnsi="宋体"/>
                <w:color w:val="auto"/>
                <w:sz w:val="20"/>
                <w:szCs w:val="15"/>
                <w:highlight w:val="none"/>
              </w:rPr>
            </w:pPr>
            <w:r>
              <w:rPr>
                <w:rFonts w:hint="eastAsia" w:ascii="宋体" w:hAnsi="宋体"/>
                <w:color w:val="auto"/>
                <w:sz w:val="20"/>
                <w:szCs w:val="15"/>
                <w:highlight w:val="none"/>
              </w:rPr>
              <w:t>3</w:t>
            </w:r>
          </w:p>
        </w:tc>
        <w:tc>
          <w:tcPr>
            <w:tcW w:w="4750" w:type="dxa"/>
            <w:noWrap w:val="0"/>
            <w:vAlign w:val="center"/>
          </w:tcPr>
          <w:p w14:paraId="315BBE4D">
            <w:pPr>
              <w:numPr>
                <w:ilvl w:val="0"/>
                <w:numId w:val="0"/>
              </w:numPr>
              <w:outlineLvl w:val="1"/>
              <w:rPr>
                <w:rFonts w:hint="eastAsia" w:ascii="Times New Roman" w:hAnsi="Times New Roman" w:eastAsia="宋体" w:cs="Times New Roman"/>
                <w:b/>
                <w:bCs/>
                <w:color w:val="auto"/>
                <w:sz w:val="20"/>
                <w:szCs w:val="15"/>
                <w:highlight w:val="none"/>
                <w:lang w:val="en-US" w:eastAsia="zh-CN" w:bidi="ar-SA"/>
              </w:rPr>
            </w:pPr>
            <w:r>
              <w:rPr>
                <w:rFonts w:hint="eastAsia" w:ascii="Times New Roman" w:hAnsi="Times New Roman" w:eastAsia="宋体" w:cs="Times New Roman"/>
                <w:b/>
                <w:bCs/>
                <w:color w:val="auto"/>
                <w:sz w:val="20"/>
                <w:szCs w:val="15"/>
                <w:highlight w:val="none"/>
                <w:lang w:val="en-US" w:eastAsia="zh-CN" w:bidi="ar-SA"/>
              </w:rPr>
              <w:t>商务要求</w:t>
            </w:r>
            <w:r>
              <w:rPr>
                <w:rFonts w:hint="eastAsia" w:ascii="Times New Roman" w:cs="Times New Roman"/>
                <w:b/>
                <w:bCs/>
                <w:color w:val="auto"/>
                <w:sz w:val="20"/>
                <w:szCs w:val="15"/>
                <w:highlight w:val="none"/>
                <w:lang w:val="en-US" w:eastAsia="zh-CN" w:bidi="ar-SA"/>
              </w:rPr>
              <w:t>：</w:t>
            </w:r>
          </w:p>
          <w:p w14:paraId="47F30472">
            <w:pPr>
              <w:pStyle w:val="29"/>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ascii="Times New Roman" w:hAnsi="Times New Roman" w:cs="Times New Roman"/>
                <w:color w:val="auto"/>
                <w:sz w:val="20"/>
                <w:szCs w:val="15"/>
                <w:highlight w:val="none"/>
                <w:lang w:val="en-US" w:eastAsia="zh-CN" w:bidi="ar-SA"/>
              </w:rPr>
              <w:t>1.</w:t>
            </w:r>
            <w:r>
              <w:rPr>
                <w:rFonts w:hint="eastAsia" w:ascii="宋体" w:hAnsi="宋体" w:eastAsia="宋体" w:cs="宋体"/>
                <w:color w:val="auto"/>
                <w:sz w:val="20"/>
                <w:szCs w:val="20"/>
                <w:highlight w:val="none"/>
                <w:lang w:val="en-US" w:eastAsia="zh-CN"/>
              </w:rPr>
              <w:t>付款</w:t>
            </w:r>
            <w:r>
              <w:rPr>
                <w:rFonts w:hint="eastAsia" w:cs="宋体"/>
                <w:color w:val="auto"/>
                <w:sz w:val="20"/>
                <w:szCs w:val="20"/>
                <w:highlight w:val="none"/>
                <w:lang w:val="en-US" w:eastAsia="zh-CN"/>
              </w:rPr>
              <w:t>时间</w:t>
            </w:r>
            <w:r>
              <w:rPr>
                <w:rFonts w:hint="eastAsia" w:ascii="宋体" w:hAnsi="宋体" w:eastAsia="宋体" w:cs="宋体"/>
                <w:color w:val="auto"/>
                <w:sz w:val="20"/>
                <w:szCs w:val="20"/>
                <w:highlight w:val="none"/>
                <w:lang w:val="en-US" w:eastAsia="zh-CN"/>
              </w:rPr>
              <w:t>：乙方按要求完成送货及安装并经甲方验收合格，向甲方开具等额的增值税专用发票后，甲方在收到发票后15个工作日内一次性支付全部合同价款</w:t>
            </w:r>
            <w:r>
              <w:rPr>
                <w:rFonts w:hint="eastAsia" w:cs="宋体"/>
                <w:color w:val="auto"/>
                <w:sz w:val="20"/>
                <w:szCs w:val="20"/>
                <w:highlight w:val="none"/>
                <w:lang w:val="en-US" w:eastAsia="zh-CN"/>
              </w:rPr>
              <w:t>。</w:t>
            </w:r>
          </w:p>
          <w:p w14:paraId="3E7FCED7">
            <w:pPr>
              <w:pStyle w:val="29"/>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合同期限/交货时间:合同签订后</w:t>
            </w:r>
            <w:r>
              <w:rPr>
                <w:rFonts w:hint="eastAsia" w:cs="宋体"/>
                <w:color w:val="auto"/>
                <w:sz w:val="20"/>
                <w:szCs w:val="20"/>
                <w:highlight w:val="none"/>
                <w:u w:val="single"/>
                <w:lang w:val="en-US" w:eastAsia="zh-CN"/>
              </w:rPr>
              <w:t>15个工作日</w:t>
            </w:r>
            <w:r>
              <w:rPr>
                <w:rFonts w:hint="eastAsia" w:ascii="宋体" w:hAnsi="宋体" w:eastAsia="宋体" w:cs="宋体"/>
                <w:color w:val="auto"/>
                <w:sz w:val="20"/>
                <w:szCs w:val="20"/>
                <w:highlight w:val="none"/>
                <w:lang w:val="en-US" w:eastAsia="zh-CN"/>
              </w:rPr>
              <w:t>内完成供货，如需安装调试的，应完成安装调试；如因采购人原因导致不能交货的，交货期限顺延。</w:t>
            </w:r>
          </w:p>
          <w:p w14:paraId="68AD9730">
            <w:pPr>
              <w:pStyle w:val="29"/>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3.</w:t>
            </w:r>
            <w:r>
              <w:rPr>
                <w:rFonts w:hint="eastAsia" w:ascii="宋体" w:hAnsi="宋体" w:eastAsia="宋体" w:cs="宋体"/>
                <w:color w:val="auto"/>
                <w:sz w:val="20"/>
                <w:szCs w:val="20"/>
                <w:highlight w:val="none"/>
                <w:lang w:val="en-US" w:eastAsia="zh-CN"/>
              </w:rPr>
              <w:t>交货地点/服务地点:采购人指定地点(泸州江之阳配送有限公司)。</w:t>
            </w:r>
          </w:p>
          <w:p w14:paraId="667741F7">
            <w:pPr>
              <w:pStyle w:val="29"/>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.交付方式:免费送货上门，如需安装调试的，应安装、调试到能正常使用。</w:t>
            </w:r>
          </w:p>
          <w:p w14:paraId="65D62854">
            <w:pPr>
              <w:pStyle w:val="29"/>
              <w:spacing w:line="300" w:lineRule="auto"/>
              <w:ind w:firstLine="400" w:firstLineChars="200"/>
              <w:jc w:val="both"/>
              <w:rPr>
                <w:rFonts w:hint="eastAsia"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5</w:t>
            </w:r>
            <w:r>
              <w:rPr>
                <w:rFonts w:hint="eastAsia" w:ascii="宋体" w:hAnsi="宋体" w:eastAsia="宋体" w:cs="宋体"/>
                <w:color w:val="auto"/>
                <w:sz w:val="20"/>
                <w:szCs w:val="20"/>
                <w:highlight w:val="none"/>
                <w:lang w:val="en-US" w:eastAsia="zh-CN"/>
              </w:rPr>
              <w:t>.货物的损毁、灭失风险自供应商将货物运至采购人指定地点并验收合格后转移给采购人。</w:t>
            </w:r>
          </w:p>
          <w:p w14:paraId="09F99F1A">
            <w:pPr>
              <w:jc w:val="center"/>
              <w:rPr>
                <w:rFonts w:ascii="宋体" w:hAnsi="宋体"/>
                <w:color w:val="auto"/>
                <w:sz w:val="20"/>
                <w:szCs w:val="15"/>
                <w:highlight w:val="none"/>
              </w:rPr>
            </w:pPr>
          </w:p>
        </w:tc>
        <w:tc>
          <w:tcPr>
            <w:tcW w:w="3398" w:type="dxa"/>
            <w:noWrap w:val="0"/>
            <w:vAlign w:val="center"/>
          </w:tcPr>
          <w:p w14:paraId="3487F5EC">
            <w:pPr>
              <w:jc w:val="center"/>
              <w:rPr>
                <w:rFonts w:hint="eastAsia" w:ascii="宋体" w:hAnsi="宋体"/>
                <w:color w:val="auto"/>
                <w:sz w:val="20"/>
                <w:szCs w:val="15"/>
                <w:highlight w:val="none"/>
              </w:rPr>
            </w:pPr>
          </w:p>
        </w:tc>
      </w:tr>
    </w:tbl>
    <w:p w14:paraId="6F8046EA">
      <w:pPr>
        <w:ind w:firstLine="402" w:firstLineChars="200"/>
        <w:rPr>
          <w:rFonts w:hint="eastAsia" w:ascii="宋体" w:hAnsi="宋体"/>
          <w:b/>
          <w:color w:val="auto"/>
          <w:sz w:val="20"/>
          <w:szCs w:val="15"/>
          <w:highlight w:val="none"/>
        </w:rPr>
      </w:pPr>
    </w:p>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w:t>
      </w:r>
      <w:r>
        <w:rPr>
          <w:rFonts w:hint="eastAsia"/>
          <w:color w:val="auto"/>
          <w:sz w:val="24"/>
          <w:highlight w:val="none"/>
          <w:lang w:val="en-US" w:eastAsia="zh-CN"/>
        </w:rPr>
        <w:t>第三章</w:t>
      </w:r>
      <w:r>
        <w:rPr>
          <w:rFonts w:hint="eastAsia"/>
          <w:color w:val="auto"/>
          <w:sz w:val="24"/>
          <w:highlight w:val="none"/>
        </w:rPr>
        <w:t>要求据实逐条填写，不得虚假响应，虚假响应的，其响应文件无效并按规定追究其相关责任。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8E9B959">
      <w:pPr>
        <w:spacing w:before="156" w:beforeLines="50" w:after="468" w:afterLines="150"/>
        <w:jc w:val="center"/>
        <w:outlineLvl w:val="1"/>
        <w:rPr>
          <w:rFonts w:hint="eastAsia"/>
          <w:b/>
          <w:color w:val="auto"/>
          <w:sz w:val="32"/>
          <w:szCs w:val="32"/>
          <w:highlight w:val="none"/>
        </w:rPr>
      </w:pPr>
      <w:r>
        <w:rPr>
          <w:b/>
          <w:color w:val="auto"/>
          <w:sz w:val="32"/>
          <w:szCs w:val="32"/>
          <w:highlight w:val="none"/>
        </w:rPr>
        <w:br w:type="page"/>
      </w:r>
      <w:bookmarkStart w:id="74" w:name="_Toc5244"/>
      <w:bookmarkStart w:id="75" w:name="_Toc91771173"/>
      <w:r>
        <w:rPr>
          <w:rFonts w:hint="eastAsia" w:ascii="黑体" w:hAnsi="黑体" w:eastAsia="黑体" w:cs="Arial"/>
          <w:bCs/>
          <w:color w:val="auto"/>
          <w:sz w:val="32"/>
          <w:szCs w:val="32"/>
          <w:highlight w:val="none"/>
          <w:lang w:val="en-US" w:eastAsia="zh-CN"/>
        </w:rPr>
        <w:t>九</w:t>
      </w:r>
      <w:r>
        <w:rPr>
          <w:rFonts w:hint="eastAsia" w:ascii="黑体" w:hAnsi="黑体" w:eastAsia="黑体" w:cs="Arial"/>
          <w:bCs/>
          <w:color w:val="auto"/>
          <w:sz w:val="32"/>
          <w:szCs w:val="32"/>
          <w:highlight w:val="none"/>
        </w:rPr>
        <w:t>、报价产品技术参数表</w:t>
      </w:r>
      <w:bookmarkEnd w:id="74"/>
      <w:bookmarkEnd w:id="75"/>
    </w:p>
    <w:tbl>
      <w:tblPr>
        <w:tblStyle w:val="1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316"/>
        <w:gridCol w:w="2870"/>
        <w:gridCol w:w="2977"/>
      </w:tblGrid>
      <w:tr w14:paraId="66E2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DEE411F">
            <w:pPr>
              <w:jc w:val="center"/>
              <w:rPr>
                <w:rFonts w:hint="eastAsia"/>
                <w:b/>
                <w:color w:val="auto"/>
                <w:sz w:val="24"/>
                <w:highlight w:val="none"/>
              </w:rPr>
            </w:pPr>
            <w:r>
              <w:rPr>
                <w:rFonts w:hint="eastAsia"/>
                <w:b/>
                <w:color w:val="auto"/>
                <w:sz w:val="24"/>
                <w:highlight w:val="none"/>
              </w:rPr>
              <w:t>序号</w:t>
            </w:r>
          </w:p>
        </w:tc>
        <w:tc>
          <w:tcPr>
            <w:tcW w:w="2316" w:type="dxa"/>
            <w:noWrap w:val="0"/>
            <w:vAlign w:val="center"/>
          </w:tcPr>
          <w:p w14:paraId="41BBE8EB">
            <w:pPr>
              <w:jc w:val="center"/>
              <w:rPr>
                <w:rFonts w:hint="default" w:eastAsia="宋体"/>
                <w:b/>
                <w:color w:val="auto"/>
                <w:sz w:val="24"/>
                <w:highlight w:val="none"/>
                <w:lang w:val="en-US" w:eastAsia="zh-CN"/>
              </w:rPr>
            </w:pPr>
            <w:r>
              <w:rPr>
                <w:rFonts w:hint="eastAsia"/>
                <w:b/>
                <w:color w:val="auto"/>
                <w:sz w:val="24"/>
                <w:highlight w:val="none"/>
                <w:lang w:val="en-US" w:eastAsia="zh-CN"/>
              </w:rPr>
              <w:t>配置</w:t>
            </w:r>
          </w:p>
        </w:tc>
        <w:tc>
          <w:tcPr>
            <w:tcW w:w="2870" w:type="dxa"/>
            <w:noWrap w:val="0"/>
            <w:vAlign w:val="center"/>
          </w:tcPr>
          <w:p w14:paraId="3DAA0764">
            <w:pPr>
              <w:jc w:val="center"/>
              <w:rPr>
                <w:rFonts w:hint="eastAsia"/>
                <w:b/>
                <w:color w:val="auto"/>
                <w:sz w:val="24"/>
                <w:highlight w:val="none"/>
              </w:rPr>
            </w:pPr>
            <w:r>
              <w:rPr>
                <w:rFonts w:hint="eastAsia"/>
                <w:b/>
                <w:color w:val="auto"/>
                <w:sz w:val="24"/>
                <w:highlight w:val="none"/>
              </w:rPr>
              <w:t>采购文件要求</w:t>
            </w:r>
          </w:p>
        </w:tc>
        <w:tc>
          <w:tcPr>
            <w:tcW w:w="2977" w:type="dxa"/>
            <w:noWrap w:val="0"/>
            <w:vAlign w:val="center"/>
          </w:tcPr>
          <w:p w14:paraId="2C78096C">
            <w:pPr>
              <w:jc w:val="center"/>
              <w:rPr>
                <w:rFonts w:hint="eastAsia"/>
                <w:b/>
                <w:color w:val="auto"/>
                <w:sz w:val="24"/>
                <w:highlight w:val="none"/>
              </w:rPr>
            </w:pPr>
            <w:r>
              <w:rPr>
                <w:rFonts w:hint="eastAsia" w:hAnsi="宋体"/>
                <w:b/>
                <w:color w:val="auto"/>
                <w:sz w:val="24"/>
                <w:szCs w:val="28"/>
                <w:highlight w:val="none"/>
              </w:rPr>
              <w:t>报价</w:t>
            </w:r>
            <w:r>
              <w:rPr>
                <w:rFonts w:hint="eastAsia"/>
                <w:b/>
                <w:color w:val="auto"/>
                <w:sz w:val="24"/>
                <w:highlight w:val="none"/>
              </w:rPr>
              <w:t>产品技术参数</w:t>
            </w:r>
          </w:p>
        </w:tc>
      </w:tr>
      <w:tr w14:paraId="2D3F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238BE2E5">
            <w:pPr>
              <w:jc w:val="center"/>
              <w:rPr>
                <w:rFonts w:hint="eastAsia"/>
                <w:color w:val="auto"/>
                <w:sz w:val="24"/>
                <w:highlight w:val="none"/>
              </w:rPr>
            </w:pPr>
            <w:r>
              <w:rPr>
                <w:rFonts w:hint="eastAsia"/>
                <w:color w:val="auto"/>
                <w:sz w:val="24"/>
                <w:highlight w:val="none"/>
              </w:rPr>
              <w:t>1</w:t>
            </w:r>
          </w:p>
        </w:tc>
        <w:tc>
          <w:tcPr>
            <w:tcW w:w="2316" w:type="dxa"/>
            <w:noWrap w:val="0"/>
            <w:vAlign w:val="center"/>
          </w:tcPr>
          <w:p w14:paraId="1ABFBB04">
            <w:pPr>
              <w:rPr>
                <w:rFonts w:hint="eastAsia"/>
                <w:color w:val="auto"/>
                <w:sz w:val="24"/>
                <w:highlight w:val="none"/>
              </w:rPr>
            </w:pPr>
          </w:p>
        </w:tc>
        <w:tc>
          <w:tcPr>
            <w:tcW w:w="2870" w:type="dxa"/>
            <w:noWrap w:val="0"/>
            <w:vAlign w:val="center"/>
          </w:tcPr>
          <w:p w14:paraId="7A734851">
            <w:pPr>
              <w:rPr>
                <w:rFonts w:hint="eastAsia"/>
                <w:color w:val="auto"/>
                <w:sz w:val="24"/>
                <w:highlight w:val="none"/>
              </w:rPr>
            </w:pPr>
          </w:p>
        </w:tc>
        <w:tc>
          <w:tcPr>
            <w:tcW w:w="2977" w:type="dxa"/>
            <w:noWrap w:val="0"/>
            <w:vAlign w:val="center"/>
          </w:tcPr>
          <w:p w14:paraId="3072A6DF">
            <w:pPr>
              <w:rPr>
                <w:rFonts w:hint="eastAsia"/>
                <w:color w:val="auto"/>
                <w:sz w:val="24"/>
                <w:highlight w:val="none"/>
              </w:rPr>
            </w:pPr>
          </w:p>
        </w:tc>
      </w:tr>
      <w:tr w14:paraId="089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76" w:type="dxa"/>
            <w:noWrap w:val="0"/>
            <w:vAlign w:val="center"/>
          </w:tcPr>
          <w:p w14:paraId="6D3D7450">
            <w:pPr>
              <w:jc w:val="center"/>
              <w:rPr>
                <w:rFonts w:hint="eastAsia"/>
                <w:color w:val="auto"/>
                <w:sz w:val="24"/>
                <w:highlight w:val="none"/>
              </w:rPr>
            </w:pPr>
            <w:r>
              <w:rPr>
                <w:rFonts w:hint="eastAsia"/>
                <w:color w:val="auto"/>
                <w:sz w:val="24"/>
                <w:highlight w:val="none"/>
              </w:rPr>
              <w:t>2</w:t>
            </w:r>
          </w:p>
        </w:tc>
        <w:tc>
          <w:tcPr>
            <w:tcW w:w="2316" w:type="dxa"/>
            <w:noWrap w:val="0"/>
            <w:vAlign w:val="center"/>
          </w:tcPr>
          <w:p w14:paraId="3EB8C84D">
            <w:pPr>
              <w:rPr>
                <w:rFonts w:hint="eastAsia"/>
                <w:color w:val="auto"/>
                <w:sz w:val="24"/>
                <w:highlight w:val="none"/>
              </w:rPr>
            </w:pPr>
          </w:p>
        </w:tc>
        <w:tc>
          <w:tcPr>
            <w:tcW w:w="2870" w:type="dxa"/>
            <w:noWrap w:val="0"/>
            <w:vAlign w:val="center"/>
          </w:tcPr>
          <w:p w14:paraId="5B3E7D16">
            <w:pPr>
              <w:rPr>
                <w:rFonts w:hint="eastAsia"/>
                <w:color w:val="auto"/>
                <w:sz w:val="24"/>
                <w:highlight w:val="none"/>
              </w:rPr>
            </w:pPr>
          </w:p>
        </w:tc>
        <w:tc>
          <w:tcPr>
            <w:tcW w:w="2977" w:type="dxa"/>
            <w:noWrap w:val="0"/>
            <w:vAlign w:val="center"/>
          </w:tcPr>
          <w:p w14:paraId="03D5EC19">
            <w:pPr>
              <w:rPr>
                <w:rFonts w:hint="eastAsia"/>
                <w:color w:val="auto"/>
                <w:sz w:val="24"/>
                <w:highlight w:val="none"/>
              </w:rPr>
            </w:pPr>
          </w:p>
        </w:tc>
      </w:tr>
      <w:tr w14:paraId="7216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0CBC6855">
            <w:pPr>
              <w:jc w:val="center"/>
              <w:rPr>
                <w:rFonts w:hint="eastAsia"/>
                <w:color w:val="auto"/>
                <w:sz w:val="24"/>
                <w:highlight w:val="none"/>
              </w:rPr>
            </w:pPr>
            <w:r>
              <w:rPr>
                <w:rFonts w:hint="eastAsia"/>
                <w:color w:val="auto"/>
                <w:sz w:val="24"/>
                <w:highlight w:val="none"/>
              </w:rPr>
              <w:t>3</w:t>
            </w:r>
          </w:p>
        </w:tc>
        <w:tc>
          <w:tcPr>
            <w:tcW w:w="2316" w:type="dxa"/>
            <w:noWrap w:val="0"/>
            <w:vAlign w:val="center"/>
          </w:tcPr>
          <w:p w14:paraId="5A200EC6">
            <w:pPr>
              <w:rPr>
                <w:rFonts w:hint="eastAsia"/>
                <w:color w:val="auto"/>
                <w:sz w:val="24"/>
                <w:highlight w:val="none"/>
              </w:rPr>
            </w:pPr>
          </w:p>
        </w:tc>
        <w:tc>
          <w:tcPr>
            <w:tcW w:w="2870" w:type="dxa"/>
            <w:noWrap w:val="0"/>
            <w:vAlign w:val="center"/>
          </w:tcPr>
          <w:p w14:paraId="5CFF7DD0">
            <w:pPr>
              <w:rPr>
                <w:rFonts w:hint="eastAsia"/>
                <w:color w:val="auto"/>
                <w:sz w:val="24"/>
                <w:highlight w:val="none"/>
              </w:rPr>
            </w:pPr>
          </w:p>
        </w:tc>
        <w:tc>
          <w:tcPr>
            <w:tcW w:w="2977" w:type="dxa"/>
            <w:noWrap w:val="0"/>
            <w:vAlign w:val="center"/>
          </w:tcPr>
          <w:p w14:paraId="372059F4">
            <w:pPr>
              <w:rPr>
                <w:rFonts w:hint="eastAsia"/>
                <w:color w:val="auto"/>
                <w:sz w:val="24"/>
                <w:highlight w:val="none"/>
              </w:rPr>
            </w:pPr>
          </w:p>
        </w:tc>
      </w:tr>
      <w:tr w14:paraId="11A3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06C1E00">
            <w:pPr>
              <w:jc w:val="center"/>
              <w:rPr>
                <w:rFonts w:hint="eastAsia"/>
                <w:color w:val="auto"/>
                <w:sz w:val="24"/>
                <w:highlight w:val="none"/>
              </w:rPr>
            </w:pPr>
            <w:r>
              <w:rPr>
                <w:rFonts w:hint="eastAsia"/>
                <w:color w:val="auto"/>
                <w:sz w:val="24"/>
                <w:highlight w:val="none"/>
              </w:rPr>
              <w:t>4</w:t>
            </w:r>
          </w:p>
        </w:tc>
        <w:tc>
          <w:tcPr>
            <w:tcW w:w="2316" w:type="dxa"/>
            <w:noWrap w:val="0"/>
            <w:vAlign w:val="center"/>
          </w:tcPr>
          <w:p w14:paraId="5BF2CF54">
            <w:pPr>
              <w:rPr>
                <w:rFonts w:hint="eastAsia"/>
                <w:color w:val="auto"/>
                <w:sz w:val="24"/>
                <w:highlight w:val="none"/>
              </w:rPr>
            </w:pPr>
          </w:p>
        </w:tc>
        <w:tc>
          <w:tcPr>
            <w:tcW w:w="2870" w:type="dxa"/>
            <w:noWrap w:val="0"/>
            <w:vAlign w:val="center"/>
          </w:tcPr>
          <w:p w14:paraId="0C9B61BD">
            <w:pPr>
              <w:rPr>
                <w:rFonts w:hint="eastAsia"/>
                <w:color w:val="auto"/>
                <w:sz w:val="24"/>
                <w:highlight w:val="none"/>
              </w:rPr>
            </w:pPr>
          </w:p>
        </w:tc>
        <w:tc>
          <w:tcPr>
            <w:tcW w:w="2977" w:type="dxa"/>
            <w:noWrap w:val="0"/>
            <w:vAlign w:val="center"/>
          </w:tcPr>
          <w:p w14:paraId="72551869">
            <w:pPr>
              <w:rPr>
                <w:rFonts w:hint="eastAsia"/>
                <w:color w:val="auto"/>
                <w:sz w:val="24"/>
                <w:highlight w:val="none"/>
              </w:rPr>
            </w:pPr>
          </w:p>
        </w:tc>
      </w:tr>
      <w:tr w14:paraId="786B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766B7319">
            <w:pPr>
              <w:jc w:val="center"/>
              <w:rPr>
                <w:rFonts w:hint="eastAsia"/>
                <w:color w:val="auto"/>
                <w:sz w:val="24"/>
                <w:highlight w:val="none"/>
              </w:rPr>
            </w:pPr>
            <w:r>
              <w:rPr>
                <w:rFonts w:hint="eastAsia"/>
                <w:color w:val="auto"/>
                <w:sz w:val="24"/>
                <w:highlight w:val="none"/>
              </w:rPr>
              <w:t>5</w:t>
            </w:r>
          </w:p>
        </w:tc>
        <w:tc>
          <w:tcPr>
            <w:tcW w:w="2316" w:type="dxa"/>
            <w:noWrap w:val="0"/>
            <w:vAlign w:val="center"/>
          </w:tcPr>
          <w:p w14:paraId="68707B94">
            <w:pPr>
              <w:rPr>
                <w:rFonts w:hint="eastAsia"/>
                <w:color w:val="auto"/>
                <w:sz w:val="24"/>
                <w:highlight w:val="none"/>
              </w:rPr>
            </w:pPr>
          </w:p>
        </w:tc>
        <w:tc>
          <w:tcPr>
            <w:tcW w:w="2870" w:type="dxa"/>
            <w:noWrap w:val="0"/>
            <w:vAlign w:val="center"/>
          </w:tcPr>
          <w:p w14:paraId="4FBA5F14">
            <w:pPr>
              <w:rPr>
                <w:rFonts w:hint="eastAsia"/>
                <w:color w:val="auto"/>
                <w:sz w:val="24"/>
                <w:highlight w:val="none"/>
              </w:rPr>
            </w:pPr>
          </w:p>
        </w:tc>
        <w:tc>
          <w:tcPr>
            <w:tcW w:w="2977" w:type="dxa"/>
            <w:noWrap w:val="0"/>
            <w:vAlign w:val="center"/>
          </w:tcPr>
          <w:p w14:paraId="16C64245">
            <w:pPr>
              <w:rPr>
                <w:rFonts w:hint="eastAsia"/>
                <w:color w:val="auto"/>
                <w:sz w:val="24"/>
                <w:highlight w:val="none"/>
              </w:rPr>
            </w:pPr>
          </w:p>
        </w:tc>
      </w:tr>
      <w:tr w14:paraId="0112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6" w:type="dxa"/>
            <w:noWrap w:val="0"/>
            <w:vAlign w:val="center"/>
          </w:tcPr>
          <w:p w14:paraId="31E84111">
            <w:pPr>
              <w:jc w:val="center"/>
              <w:rPr>
                <w:rFonts w:hint="eastAsia"/>
                <w:color w:val="auto"/>
                <w:sz w:val="24"/>
                <w:highlight w:val="none"/>
              </w:rPr>
            </w:pPr>
            <w:r>
              <w:rPr>
                <w:rFonts w:hint="eastAsia"/>
                <w:color w:val="auto"/>
                <w:sz w:val="24"/>
                <w:highlight w:val="none"/>
              </w:rPr>
              <w:t>6</w:t>
            </w:r>
          </w:p>
        </w:tc>
        <w:tc>
          <w:tcPr>
            <w:tcW w:w="2316" w:type="dxa"/>
            <w:noWrap w:val="0"/>
            <w:vAlign w:val="center"/>
          </w:tcPr>
          <w:p w14:paraId="2C15AC56">
            <w:pPr>
              <w:rPr>
                <w:rFonts w:hint="eastAsia"/>
                <w:color w:val="auto"/>
                <w:sz w:val="24"/>
                <w:highlight w:val="none"/>
              </w:rPr>
            </w:pPr>
          </w:p>
        </w:tc>
        <w:tc>
          <w:tcPr>
            <w:tcW w:w="2870" w:type="dxa"/>
            <w:noWrap w:val="0"/>
            <w:vAlign w:val="center"/>
          </w:tcPr>
          <w:p w14:paraId="7F9B54CE">
            <w:pPr>
              <w:rPr>
                <w:rFonts w:hint="eastAsia"/>
                <w:color w:val="auto"/>
                <w:sz w:val="24"/>
                <w:highlight w:val="none"/>
              </w:rPr>
            </w:pPr>
          </w:p>
        </w:tc>
        <w:tc>
          <w:tcPr>
            <w:tcW w:w="2977" w:type="dxa"/>
            <w:noWrap w:val="0"/>
            <w:vAlign w:val="center"/>
          </w:tcPr>
          <w:p w14:paraId="6CE64C7B">
            <w:pPr>
              <w:rPr>
                <w:rFonts w:hint="eastAsia"/>
                <w:color w:val="auto"/>
                <w:sz w:val="24"/>
                <w:highlight w:val="none"/>
              </w:rPr>
            </w:pPr>
          </w:p>
        </w:tc>
      </w:tr>
      <w:tr w14:paraId="2BB3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76" w:type="dxa"/>
            <w:noWrap w:val="0"/>
            <w:vAlign w:val="center"/>
          </w:tcPr>
          <w:p w14:paraId="4D23E454">
            <w:pPr>
              <w:jc w:val="center"/>
              <w:rPr>
                <w:rFonts w:hint="eastAsia"/>
                <w:color w:val="auto"/>
                <w:sz w:val="24"/>
                <w:highlight w:val="none"/>
              </w:rPr>
            </w:pPr>
            <w:r>
              <w:rPr>
                <w:rFonts w:hint="eastAsia"/>
                <w:color w:val="auto"/>
                <w:sz w:val="24"/>
                <w:highlight w:val="none"/>
              </w:rPr>
              <w:t>7</w:t>
            </w:r>
          </w:p>
        </w:tc>
        <w:tc>
          <w:tcPr>
            <w:tcW w:w="2316" w:type="dxa"/>
            <w:noWrap w:val="0"/>
            <w:vAlign w:val="center"/>
          </w:tcPr>
          <w:p w14:paraId="57D7FCA6">
            <w:pPr>
              <w:rPr>
                <w:rFonts w:hint="eastAsia"/>
                <w:color w:val="auto"/>
                <w:sz w:val="24"/>
                <w:highlight w:val="none"/>
              </w:rPr>
            </w:pPr>
          </w:p>
        </w:tc>
        <w:tc>
          <w:tcPr>
            <w:tcW w:w="2870" w:type="dxa"/>
            <w:noWrap w:val="0"/>
            <w:vAlign w:val="center"/>
          </w:tcPr>
          <w:p w14:paraId="44BDC049">
            <w:pPr>
              <w:rPr>
                <w:rFonts w:hint="eastAsia"/>
                <w:color w:val="auto"/>
                <w:sz w:val="24"/>
                <w:highlight w:val="none"/>
              </w:rPr>
            </w:pPr>
          </w:p>
        </w:tc>
        <w:tc>
          <w:tcPr>
            <w:tcW w:w="2977" w:type="dxa"/>
            <w:noWrap w:val="0"/>
            <w:vAlign w:val="center"/>
          </w:tcPr>
          <w:p w14:paraId="33178453">
            <w:pPr>
              <w:rPr>
                <w:rFonts w:hint="eastAsia"/>
                <w:color w:val="auto"/>
                <w:sz w:val="24"/>
                <w:highlight w:val="none"/>
              </w:rPr>
            </w:pPr>
          </w:p>
        </w:tc>
      </w:tr>
    </w:tbl>
    <w:p w14:paraId="3E11E1F7">
      <w:pPr>
        <w:spacing w:line="360" w:lineRule="auto"/>
        <w:jc w:val="left"/>
        <w:rPr>
          <w:rFonts w:hint="eastAsia"/>
          <w:color w:val="auto"/>
          <w:sz w:val="24"/>
          <w:highlight w:val="none"/>
        </w:rPr>
      </w:pPr>
      <w:r>
        <w:rPr>
          <w:rFonts w:hint="eastAsia"/>
          <w:color w:val="auto"/>
          <w:sz w:val="24"/>
          <w:highlight w:val="none"/>
        </w:rPr>
        <w:t>注：1.供应商必须把采购项目</w:t>
      </w:r>
      <w:r>
        <w:rPr>
          <w:rFonts w:hint="eastAsia"/>
          <w:color w:val="auto"/>
          <w:sz w:val="24"/>
          <w:highlight w:val="none"/>
          <w:lang w:val="en-US" w:eastAsia="zh-CN"/>
        </w:rPr>
        <w:t>第</w:t>
      </w:r>
      <w:r>
        <w:rPr>
          <w:rFonts w:hint="eastAsia" w:ascii="Times New Roman" w:hAnsi="Times New Roman" w:eastAsia="宋体" w:cs="Times New Roman"/>
          <w:color w:val="auto"/>
          <w:sz w:val="24"/>
          <w:highlight w:val="none"/>
          <w:lang w:val="en-US" w:eastAsia="zh-CN"/>
        </w:rPr>
        <w:t>三章的《新能源箱式货</w:t>
      </w:r>
      <w:r>
        <w:rPr>
          <w:rFonts w:hint="eastAsia" w:ascii="Times New Roman" w:cs="Times New Roman"/>
          <w:color w:val="auto"/>
          <w:sz w:val="24"/>
          <w:highlight w:val="none"/>
          <w:lang w:val="en-US" w:eastAsia="zh-CN"/>
        </w:rPr>
        <w:t>货</w:t>
      </w:r>
      <w:r>
        <w:rPr>
          <w:rFonts w:hint="eastAsia" w:ascii="Times New Roman" w:hAnsi="Times New Roman" w:eastAsia="宋体" w:cs="Times New Roman"/>
          <w:color w:val="auto"/>
          <w:sz w:val="24"/>
          <w:highlight w:val="none"/>
          <w:lang w:val="en-US" w:eastAsia="zh-CN"/>
        </w:rPr>
        <w:t>配置参数表》中</w:t>
      </w:r>
      <w:r>
        <w:rPr>
          <w:rFonts w:hint="eastAsia" w:ascii="Times New Roman" w:hAnsi="Times New Roman" w:eastAsia="宋体" w:cs="Times New Roman"/>
          <w:color w:val="auto"/>
          <w:sz w:val="24"/>
          <w:highlight w:val="none"/>
        </w:rPr>
        <w:t>全部</w:t>
      </w:r>
      <w:r>
        <w:rPr>
          <w:rFonts w:hint="eastAsia"/>
          <w:color w:val="auto"/>
          <w:sz w:val="24"/>
          <w:highlight w:val="none"/>
        </w:rPr>
        <w:t>技术参数列入此表。</w:t>
      </w:r>
    </w:p>
    <w:p w14:paraId="5EE74865">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14:paraId="6912BB4E">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14:paraId="6EBCD6EC">
      <w:pPr>
        <w:rPr>
          <w:rFonts w:hint="eastAsia"/>
          <w:color w:val="auto"/>
          <w:sz w:val="24"/>
          <w:highlight w:val="none"/>
        </w:rPr>
      </w:pPr>
    </w:p>
    <w:p w14:paraId="311058EA">
      <w:pPr>
        <w:rPr>
          <w:rFonts w:hint="eastAsia"/>
          <w:color w:val="auto"/>
          <w:sz w:val="24"/>
          <w:highlight w:val="none"/>
        </w:rPr>
      </w:pPr>
    </w:p>
    <w:p w14:paraId="6A7923C3">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E3B4A4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93CCC51">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792B05">
      <w:pPr>
        <w:spacing w:before="156" w:beforeLines="50" w:after="468" w:afterLines="150"/>
        <w:jc w:val="center"/>
        <w:outlineLvl w:val="0"/>
        <w:rPr>
          <w:rStyle w:val="82"/>
          <w:rFonts w:hint="eastAsia"/>
          <w:color w:val="auto"/>
          <w:highlight w:val="none"/>
        </w:rPr>
      </w:pPr>
      <w:r>
        <w:rPr>
          <w:rFonts w:hint="eastAsia"/>
          <w:color w:val="auto"/>
          <w:sz w:val="32"/>
          <w:szCs w:val="32"/>
          <w:highlight w:val="none"/>
        </w:rPr>
        <w:br w:type="page"/>
      </w:r>
      <w:bookmarkStart w:id="76" w:name="_Toc5422"/>
      <w:bookmarkStart w:id="77" w:name="_Toc797"/>
      <w:bookmarkStart w:id="78" w:name="_Toc91771175"/>
      <w:r>
        <w:rPr>
          <w:rFonts w:hint="eastAsia" w:ascii="黑体" w:hAnsi="黑体" w:eastAsia="黑体"/>
          <w:color w:val="auto"/>
          <w:sz w:val="36"/>
          <w:highlight w:val="none"/>
        </w:rPr>
        <w:t>第五章 保证金退还申请书</w:t>
      </w:r>
      <w:bookmarkEnd w:id="76"/>
      <w:bookmarkEnd w:id="77"/>
      <w:bookmarkEnd w:id="78"/>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18111180387</w:t>
      </w:r>
      <w:r>
        <w:rPr>
          <w:rFonts w:hint="eastAsia"/>
          <w:color w:val="auto"/>
          <w:sz w:val="24"/>
          <w:highlight w:val="none"/>
        </w:rPr>
        <w:t xml:space="preserve">          联系人：</w:t>
      </w:r>
      <w:r>
        <w:rPr>
          <w:rFonts w:hint="eastAsia"/>
          <w:color w:val="auto"/>
          <w:sz w:val="24"/>
          <w:highlight w:val="none"/>
          <w:lang w:val="en-US" w:eastAsia="zh-CN"/>
        </w:rPr>
        <w:t>温先生</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1"/>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51"/>
      <w:bookmarkEnd w:id="52"/>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9" w:name="_Toc91771177"/>
      <w:bookmarkStart w:id="80" w:name="_Toc24709"/>
      <w:r>
        <w:rPr>
          <w:rFonts w:hint="eastAsia" w:hAnsi="宋体"/>
          <w:b/>
          <w:bCs/>
          <w:sz w:val="24"/>
        </w:rPr>
        <w:t>一、询价程序</w:t>
      </w:r>
      <w:bookmarkEnd w:id="79"/>
      <w:bookmarkEnd w:id="80"/>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1" w:name="_Toc2778"/>
      <w:bookmarkStart w:id="82" w:name="_Toc91771178"/>
      <w:r>
        <w:rPr>
          <w:rFonts w:hint="eastAsia" w:hAnsi="宋体"/>
          <w:b/>
          <w:bCs/>
          <w:sz w:val="24"/>
        </w:rPr>
        <w:t>二、评审程序、评审方法、评审标准</w:t>
      </w:r>
      <w:bookmarkEnd w:id="81"/>
      <w:bookmarkEnd w:id="82"/>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3" w:name="_Toc20404"/>
      <w:bookmarkStart w:id="84" w:name="_Toc91771179"/>
      <w:r>
        <w:rPr>
          <w:rFonts w:hint="eastAsia" w:hAnsi="宋体"/>
          <w:b/>
          <w:bCs/>
          <w:sz w:val="24"/>
        </w:rPr>
        <w:t>三、评审纪律</w:t>
      </w:r>
      <w:bookmarkEnd w:id="83"/>
      <w:bookmarkEnd w:id="84"/>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5" w:name="_Hlt101846155"/>
      <w:bookmarkEnd w:id="85"/>
      <w:bookmarkStart w:id="86" w:name="_Toc217446099"/>
      <w:bookmarkStart w:id="87" w:name="_Toc21744605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8" w:name="_Toc1545"/>
      <w:bookmarkStart w:id="89" w:name="_Toc91771180"/>
      <w:r>
        <w:rPr>
          <w:rFonts w:hint="eastAsia" w:ascii="黑体" w:hAnsi="黑体" w:eastAsia="黑体"/>
          <w:sz w:val="36"/>
        </w:rPr>
        <w:t>第七章 采购合同（草案）</w:t>
      </w:r>
      <w:bookmarkEnd w:id="88"/>
      <w:bookmarkEnd w:id="89"/>
    </w:p>
    <w:bookmarkEnd w:id="86"/>
    <w:bookmarkEnd w:id="87"/>
    <w:p w14:paraId="72146F17">
      <w:pPr>
        <w:pStyle w:val="10"/>
        <w:pageBreakBefore w:val="0"/>
        <w:widowControl w:val="0"/>
        <w:kinsoku/>
        <w:wordWrap/>
        <w:overflowPunct/>
        <w:topLinePunct w:val="0"/>
        <w:bidi w:val="0"/>
        <w:snapToGrid/>
        <w:spacing w:line="400" w:lineRule="exact"/>
        <w:ind w:firstLine="482" w:firstLineChars="200"/>
        <w:jc w:val="both"/>
        <w:textAlignment w:val="auto"/>
        <w:outlineLvl w:val="9"/>
        <w:rPr>
          <w:rFonts w:hint="eastAsia" w:ascii="宋体" w:hAnsi="宋体" w:eastAsia="宋体" w:cs="宋体"/>
          <w:b/>
          <w:sz w:val="24"/>
          <w:szCs w:val="24"/>
          <w:rtl w:val="0"/>
          <w:lang w:val="zh-TW" w:eastAsia="zh-TW"/>
        </w:rPr>
      </w:pPr>
      <w:permStart w:id="71" w:edGrp="everyone"/>
      <w:r>
        <w:rPr>
          <w:rFonts w:hint="eastAsia" w:ascii="宋体" w:hAnsi="宋体" w:eastAsia="宋体" w:cs="宋体"/>
          <w:b/>
          <w:sz w:val="24"/>
          <w:szCs w:val="24"/>
          <w:rtl w:val="0"/>
          <w:lang w:val="zh-TW" w:eastAsia="zh-TW"/>
        </w:rPr>
        <w:t>甲  方：</w:t>
      </w:r>
      <w:r>
        <w:rPr>
          <w:rFonts w:hint="eastAsia" w:ascii="宋体" w:hAnsi="宋体" w:eastAsia="宋体" w:cs="宋体"/>
          <w:b/>
          <w:sz w:val="24"/>
          <w:szCs w:val="24"/>
          <w:rtl w:val="0"/>
          <w:lang w:val="en-US" w:eastAsia="zh-CN"/>
        </w:rPr>
        <w:t xml:space="preserve">                               </w:t>
      </w:r>
      <w:r>
        <w:rPr>
          <w:rFonts w:hint="eastAsia" w:ascii="宋体" w:hAnsi="宋体" w:eastAsia="宋体" w:cs="宋体"/>
          <w:b/>
          <w:sz w:val="24"/>
          <w:szCs w:val="24"/>
          <w:rtl w:val="0"/>
          <w:lang w:val="zh-TW" w:eastAsia="zh-TW"/>
        </w:rPr>
        <w:t xml:space="preserve">   </w:t>
      </w:r>
    </w:p>
    <w:p w14:paraId="0DE7795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r>
        <w:rPr>
          <w:rFonts w:hint="eastAsia" w:ascii="宋体" w:hAnsi="宋体" w:eastAsia="宋体" w:cs="宋体"/>
          <w:b/>
          <w:sz w:val="24"/>
          <w:szCs w:val="24"/>
          <w:rtl w:val="0"/>
          <w:lang w:val="zh-TW" w:eastAsia="zh-TW"/>
        </w:rPr>
        <w:t>乙  方：</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tl w:val="0"/>
          <w:lang w:val="en-US" w:eastAsia="zh-CN"/>
        </w:rPr>
        <w:t xml:space="preserve">                           </w:t>
      </w:r>
      <w:r>
        <w:rPr>
          <w:rFonts w:hint="eastAsia" w:ascii="宋体" w:hAnsi="宋体" w:eastAsia="宋体" w:cs="宋体"/>
          <w:b/>
          <w:sz w:val="24"/>
          <w:szCs w:val="24"/>
          <w:rtl w:val="0"/>
          <w:lang w:val="zh-TW" w:eastAsia="zh-TW"/>
        </w:rPr>
        <w:t xml:space="preserve">    </w:t>
      </w:r>
    </w:p>
    <w:p w14:paraId="653BC96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en-US" w:eastAsia="zh-CN"/>
        </w:rPr>
      </w:pPr>
    </w:p>
    <w:p w14:paraId="33F33CCA">
      <w:pPr>
        <w:spacing w:line="360" w:lineRule="auto"/>
        <w:ind w:firstLine="482" w:firstLineChars="200"/>
        <w:jc w:val="left"/>
        <w:rPr>
          <w:rFonts w:hint="eastAsia"/>
          <w:color w:val="auto"/>
          <w:sz w:val="24"/>
          <w:highlight w:val="none"/>
        </w:rPr>
      </w:pPr>
      <w:r>
        <w:rPr>
          <w:rFonts w:hint="eastAsia" w:ascii="宋体" w:hAnsi="宋体" w:eastAsia="宋体" w:cs="宋体"/>
          <w:b/>
          <w:sz w:val="24"/>
          <w:szCs w:val="24"/>
          <w:lang w:val="en-US" w:eastAsia="zh-CN" w:bidi="ar-SA"/>
        </w:rPr>
        <w:t>据《中华人民共和国民法典》及有关法律法规和洗筐机采购项目(采购编号：YYCG【2025】号)的《询价文件》、乙方的《询价响应文件》及《中标通知书》,甲、乙双方协商一致签订本合同。详细技术说明及其他有关合同项目的特定信息由合同附件予以说明，合同附件及本项目的《询价文件》、《询价响应文件》、《中标通知书》等均为本合同不可分割的部分。双方同意共同遵守如下条款：</w:t>
      </w:r>
    </w:p>
    <w:p w14:paraId="561ED50B">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一、项目清单及合同金额              </w:t>
      </w:r>
    </w:p>
    <w:p w14:paraId="03D41EE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1.项目名称：       项目。</w:t>
      </w:r>
    </w:p>
    <w:p w14:paraId="445D7DB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2.具体内容：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024"/>
        <w:gridCol w:w="855"/>
        <w:gridCol w:w="1110"/>
        <w:gridCol w:w="1110"/>
        <w:gridCol w:w="1065"/>
        <w:gridCol w:w="1200"/>
        <w:gridCol w:w="1350"/>
      </w:tblGrid>
      <w:tr w14:paraId="70E1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B39B26D">
            <w:pPr>
              <w:keepNext w:val="0"/>
              <w:keepLines w:val="0"/>
              <w:widowControl/>
              <w:suppressLineNumbers w:val="0"/>
              <w:jc w:val="center"/>
              <w:textAlignment w:val="center"/>
              <w:rPr>
                <w:rFonts w:hint="eastAsia"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序号</w:t>
            </w:r>
          </w:p>
        </w:tc>
        <w:tc>
          <w:tcPr>
            <w:tcW w:w="1024" w:type="dxa"/>
            <w:vAlign w:val="center"/>
          </w:tcPr>
          <w:p w14:paraId="657FE0D6">
            <w:pPr>
              <w:keepNext w:val="0"/>
              <w:keepLines w:val="0"/>
              <w:widowControl/>
              <w:suppressLineNumbers w:val="0"/>
              <w:jc w:val="center"/>
              <w:textAlignment w:val="center"/>
              <w:rPr>
                <w:rFonts w:hint="eastAsia"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名称</w:t>
            </w:r>
          </w:p>
        </w:tc>
        <w:tc>
          <w:tcPr>
            <w:tcW w:w="855" w:type="dxa"/>
            <w:vAlign w:val="center"/>
          </w:tcPr>
          <w:p w14:paraId="09587426">
            <w:pPr>
              <w:keepNext w:val="0"/>
              <w:keepLines w:val="0"/>
              <w:widowControl/>
              <w:suppressLineNumbers w:val="0"/>
              <w:jc w:val="center"/>
              <w:textAlignment w:val="center"/>
              <w:rPr>
                <w:rFonts w:hint="default"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技术参数</w:t>
            </w:r>
          </w:p>
        </w:tc>
        <w:tc>
          <w:tcPr>
            <w:tcW w:w="1110" w:type="dxa"/>
            <w:vAlign w:val="center"/>
          </w:tcPr>
          <w:p w14:paraId="71EDF8DD">
            <w:pPr>
              <w:keepNext w:val="0"/>
              <w:keepLines w:val="0"/>
              <w:widowControl/>
              <w:suppressLineNumbers w:val="0"/>
              <w:jc w:val="center"/>
              <w:textAlignment w:val="center"/>
              <w:rPr>
                <w:rFonts w:hint="eastAsia"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数量</w:t>
            </w:r>
          </w:p>
        </w:tc>
        <w:tc>
          <w:tcPr>
            <w:tcW w:w="1110" w:type="dxa"/>
            <w:vAlign w:val="center"/>
          </w:tcPr>
          <w:p w14:paraId="1B3B4DEB">
            <w:pPr>
              <w:keepNext w:val="0"/>
              <w:keepLines w:val="0"/>
              <w:widowControl/>
              <w:suppressLineNumbers w:val="0"/>
              <w:jc w:val="center"/>
              <w:textAlignment w:val="center"/>
              <w:rPr>
                <w:rFonts w:hint="eastAsia"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单位</w:t>
            </w:r>
          </w:p>
        </w:tc>
        <w:tc>
          <w:tcPr>
            <w:tcW w:w="1065" w:type="dxa"/>
            <w:vAlign w:val="center"/>
          </w:tcPr>
          <w:p w14:paraId="73AD35C3">
            <w:pPr>
              <w:keepNext w:val="0"/>
              <w:keepLines w:val="0"/>
              <w:widowControl/>
              <w:suppressLineNumbers w:val="0"/>
              <w:jc w:val="center"/>
              <w:textAlignment w:val="center"/>
              <w:rPr>
                <w:rFonts w:hint="eastAsia" w:ascii="宋体" w:hAnsi="宋体" w:eastAsia="宋体" w:cs="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单价（元）</w:t>
            </w:r>
          </w:p>
        </w:tc>
        <w:tc>
          <w:tcPr>
            <w:tcW w:w="1200" w:type="dxa"/>
            <w:vAlign w:val="center"/>
          </w:tcPr>
          <w:p w14:paraId="72CDA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总价（元）</w:t>
            </w:r>
          </w:p>
        </w:tc>
        <w:tc>
          <w:tcPr>
            <w:tcW w:w="1350" w:type="dxa"/>
            <w:vAlign w:val="center"/>
          </w:tcPr>
          <w:p w14:paraId="0A8D0F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1E17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0495B9A3">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024" w:type="dxa"/>
          </w:tcPr>
          <w:p w14:paraId="522EB388">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855" w:type="dxa"/>
          </w:tcPr>
          <w:p w14:paraId="3FE70698">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110" w:type="dxa"/>
          </w:tcPr>
          <w:p w14:paraId="62B34509">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110" w:type="dxa"/>
          </w:tcPr>
          <w:p w14:paraId="396C4C7C">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065" w:type="dxa"/>
          </w:tcPr>
          <w:p w14:paraId="1AFFBE5F">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200" w:type="dxa"/>
          </w:tcPr>
          <w:p w14:paraId="497A64AB">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350" w:type="dxa"/>
          </w:tcPr>
          <w:p w14:paraId="45BC18AB">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r>
      <w:tr w14:paraId="521E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Pr>
          <w:p w14:paraId="49B8839A">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024" w:type="dxa"/>
          </w:tcPr>
          <w:p w14:paraId="2F932470">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855" w:type="dxa"/>
          </w:tcPr>
          <w:p w14:paraId="13ACAD8D">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110" w:type="dxa"/>
          </w:tcPr>
          <w:p w14:paraId="53C33E1A">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110" w:type="dxa"/>
          </w:tcPr>
          <w:p w14:paraId="03D6ED75">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065" w:type="dxa"/>
          </w:tcPr>
          <w:p w14:paraId="3B027450">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200" w:type="dxa"/>
          </w:tcPr>
          <w:p w14:paraId="66C5674C">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c>
          <w:tcPr>
            <w:tcW w:w="1350" w:type="dxa"/>
          </w:tcPr>
          <w:p w14:paraId="06197A7A">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vertAlign w:val="baseline"/>
                <w:lang w:val="en-US" w:eastAsia="zh-CN"/>
              </w:rPr>
            </w:pPr>
          </w:p>
        </w:tc>
      </w:tr>
    </w:tbl>
    <w:p w14:paraId="2908AD29">
      <w:pPr>
        <w:pStyle w:val="1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sz w:val="24"/>
          <w:szCs w:val="24"/>
          <w:lang w:val="en-US" w:eastAsia="zh-CN"/>
        </w:rPr>
      </w:pPr>
    </w:p>
    <w:p w14:paraId="3B179E4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3.合同金额：人民币     （含税，税率    ％ ）元(大写： 元整)，若遇国家税率调整，该合同金额作相应增减。</w:t>
      </w:r>
    </w:p>
    <w:p w14:paraId="4D1EB0E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二、付款方式及时间</w:t>
      </w:r>
    </w:p>
    <w:p w14:paraId="538563A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1.付款方式：银行转账，账户信息见签署页。</w:t>
      </w:r>
    </w:p>
    <w:p w14:paraId="2E35110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2.付款时间：</w:t>
      </w:r>
    </w:p>
    <w:p w14:paraId="04B3E61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乙方按要求完成送货及安装并经甲方验收合格，向甲方开具等额的增值税专用发票后，甲方在收到发票后15个工作日内一次性支付全部合同价款。</w:t>
      </w:r>
    </w:p>
    <w:p w14:paraId="46B4115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三、交货时间、安装地点及交付方式</w:t>
      </w:r>
    </w:p>
    <w:p w14:paraId="1289B8F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1.合同期限/交货时间：合同签订后</w:t>
      </w:r>
      <w:r>
        <w:rPr>
          <w:rFonts w:hint="eastAsia" w:hAnsi="宋体" w:cs="宋体"/>
          <w:b/>
          <w:sz w:val="24"/>
          <w:szCs w:val="24"/>
          <w:lang w:val="en-US" w:eastAsia="zh-CN"/>
        </w:rPr>
        <w:t>15个工作日</w:t>
      </w:r>
      <w:r>
        <w:rPr>
          <w:rFonts w:hint="eastAsia" w:ascii="宋体" w:hAnsi="宋体" w:eastAsia="宋体" w:cs="宋体"/>
          <w:b/>
          <w:sz w:val="24"/>
          <w:szCs w:val="24"/>
          <w:lang w:val="en-US" w:eastAsia="zh-CN"/>
        </w:rPr>
        <w:t>内完成供货，如需安装调试的，应完成安装调试。如因甲方原因导致不能交货的，交货期限顺延。</w:t>
      </w:r>
    </w:p>
    <w:p w14:paraId="34C88CE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2.安装/服务地点：甲方指定地点。</w:t>
      </w:r>
    </w:p>
    <w:p w14:paraId="72C6923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3.交付方式：免费送货上门，如需安装调试的，应安装、调试到能正常使用。</w:t>
      </w:r>
    </w:p>
    <w:p w14:paraId="603C0D7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4.货物的损毁灭失风险自乙方将货物运至甲方指定地点并安装调试完成（如有）后转移给甲方。</w:t>
      </w:r>
    </w:p>
    <w:p w14:paraId="6568253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四、履约验收</w:t>
      </w:r>
    </w:p>
    <w:p w14:paraId="5B07960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1.甲方有权到乙方生产场地检查货物质量和生产进度，费用由甲方自行负担。</w:t>
      </w:r>
    </w:p>
    <w:p w14:paraId="4E97D4B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22B4A188">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3.乙方所交产品不符合规定或质量不合格的，由乙方负责在合同约定的交货时间内包换，并承担因换货而产生的一切费用和本合同约定的违约金。乙方不能调换的，按不能交货处理。</w:t>
      </w:r>
    </w:p>
    <w:p w14:paraId="64E1C5F8">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7F7A0F8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5.甲方按国家相关标准自行组织有关专业人员验收。</w:t>
      </w:r>
    </w:p>
    <w:p w14:paraId="0B75D202">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6617ED7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3E21FF7">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 产品质量抽样验收合格，双方签署质量验收报告。</w:t>
      </w:r>
    </w:p>
    <w:p w14:paraId="0EC8DDB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6.甲方应自乙方履行完合同义务之日起10个工作日内组织验收，甲方无故逾期不进行验收工作的，视同验收合格。</w:t>
      </w:r>
    </w:p>
    <w:p w14:paraId="04E4792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7.其他验收标准：                                    </w:t>
      </w:r>
    </w:p>
    <w:p w14:paraId="00E6C1E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五、保修条款、售后服务</w:t>
      </w:r>
    </w:p>
    <w:p w14:paraId="75FF002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1.设备安装后保质期为    年，保质期间发生的一切设备问题（非人为损坏）均由乙方负责免费维修更换。</w:t>
      </w:r>
    </w:p>
    <w:p w14:paraId="7A9D13F7">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2.乙方须指派专人负责让甲方联系售后服务事宜。在质保期外，只收取成本费用提供产品的更换、维修；应向用户承诺技术后援支持，工作时间须提供电话咨询服务。</w:t>
      </w:r>
    </w:p>
    <w:p w14:paraId="1F005AC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六、相关权利及义务</w:t>
      </w:r>
    </w:p>
    <w:p w14:paraId="0D1E647B">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1.甲方在验收时对不符合质量要求的产品有权拒绝接收和追究违约责任。 </w:t>
      </w:r>
    </w:p>
    <w:p w14:paraId="53E3EC4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2.甲方在合同规定期限内履行付款责任。</w:t>
      </w:r>
    </w:p>
    <w:p w14:paraId="78A8ED8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3.甲方对乙方的技术及商业机密予以保密。</w:t>
      </w:r>
    </w:p>
    <w:p w14:paraId="197314A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4.甲方有义务并指派专人积极配合乙方进行交货及（如有）安装调试工作。</w:t>
      </w:r>
    </w:p>
    <w:p w14:paraId="08A8BCF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指派人员：         电话：                           </w:t>
      </w:r>
    </w:p>
    <w:p w14:paraId="78804C48">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5.乙方有权按照合同约定要求甲方及时支付相应合同款项。</w:t>
      </w:r>
    </w:p>
    <w:p w14:paraId="36ED364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6.乙方有义务提供良好的售后服务。 </w:t>
      </w:r>
    </w:p>
    <w:p w14:paraId="721AEC6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7.乙方有义务提供符合标准的货物并对提供的货物承担质量保证责任。</w:t>
      </w:r>
    </w:p>
    <w:p w14:paraId="691A0E6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8.乙方须指派专人负责与甲方联系售后服务事宜。</w:t>
      </w:r>
    </w:p>
    <w:p w14:paraId="0AE95CA2">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指派人员：        电话：                                </w:t>
      </w:r>
    </w:p>
    <w:p w14:paraId="1F3F1F7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七、合同变更、解除和终止</w:t>
      </w:r>
    </w:p>
    <w:p w14:paraId="020A553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1、任意一方就合同履行有变更，应与相对方协商一致，签署补充协议。</w:t>
      </w:r>
    </w:p>
    <w:p w14:paraId="070BFCE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2、出现下列情形的，相对方有权解除合同，符合第八条约定的，有要求对方承担违约责任：</w:t>
      </w:r>
    </w:p>
    <w:p w14:paraId="01D812B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（1）双方协商一致；</w:t>
      </w:r>
    </w:p>
    <w:p w14:paraId="065A4C7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（2）因不可抗力致使合同无法履行；</w:t>
      </w:r>
    </w:p>
    <w:p w14:paraId="190AECB2">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（3）因甲方不按约支付货款，经乙方催告后15天仍不支付；</w:t>
      </w:r>
    </w:p>
    <w:p w14:paraId="0626C85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（4）因乙方不按约提供货物或更换合格货物，经甲方催告后仍不履行的；</w:t>
      </w:r>
    </w:p>
    <w:p w14:paraId="436954E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（5）一方明示或者以行为默示方式，表明不履行合同约定的。</w:t>
      </w:r>
    </w:p>
    <w:p w14:paraId="7773153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（6）其他违反合同约定行为，导致合同目的不能实现，经相对方催告后仍不履行的。</w:t>
      </w:r>
    </w:p>
    <w:p w14:paraId="4A3E2C6B">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3、双方履行完本合同约定义务后，本合同终止。</w:t>
      </w:r>
    </w:p>
    <w:p w14:paraId="740626FB">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八、违约责任</w:t>
      </w:r>
    </w:p>
    <w:p w14:paraId="19703BF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1、甲方违约责任</w:t>
      </w:r>
    </w:p>
    <w:p w14:paraId="3BEB6FB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（1）甲方无正当理由拒收货物的，甲方应偿付合同总价10% 的违约金；</w:t>
      </w:r>
    </w:p>
    <w:p w14:paraId="6D6E6827">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（2）甲方逾期支付货款的，除应及时付足货款外，应向乙方偿付欠款总额万分之一/天的违约金，最高不超过未付合同金额的20%；</w:t>
      </w:r>
    </w:p>
    <w:p w14:paraId="24117998">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（3）甲方偿付的违约金不足以弥补乙方直接经济损失的，还应按乙方直接经济损失尚未弥补的部分，支付赔偿金给乙方。</w:t>
      </w:r>
    </w:p>
    <w:p w14:paraId="6284C5F8">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2、乙方违约责任</w:t>
      </w:r>
    </w:p>
    <w:p w14:paraId="3E75087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（1）乙方交付的货物质量不符合合同规定的，乙方应向甲方支付合同总价10%的违约金，并须在合同规定的交货时间内更换合格的货物给甲方。</w:t>
      </w:r>
    </w:p>
    <w:p w14:paraId="595DEBD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（2）乙方逾期交付货物而违约的，乙方应按逾期交货总额每日万分之一向甲方支付违约金，最高不超过未付合同金额的20%；</w:t>
      </w:r>
    </w:p>
    <w:p w14:paraId="649AD41D">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（3）乙方逾期不能交付货物的，乙方则应向甲方按合同总价款的20%支付违约金。</w:t>
      </w:r>
    </w:p>
    <w:p w14:paraId="4F2C18F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10%向甲方支付违约金并赔偿因此给甲方造成的一切经济损失。</w:t>
      </w:r>
    </w:p>
    <w:p w14:paraId="29984DD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（5）乙方偿付的违约金不足以弥补甲方损失的，还应按甲方损失尚未弥补的部分，支付赔偿金给甲方。</w:t>
      </w:r>
    </w:p>
    <w:p w14:paraId="4235D1D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如有履约保证金的，乙方同意以上违约金甲方从履约保证金中扣除，履约保证金不足合同金额10%的，乙方应补足；若无履约保证金的，乙方同意从剩余尾款中先行扣除。</w:t>
      </w:r>
    </w:p>
    <w:p w14:paraId="699B97E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九、不可抗力</w:t>
      </w:r>
    </w:p>
    <w:p w14:paraId="67C1B47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由于不可抗力的原因不能履行合同时，双方互不承担违约责任。因不可抗力不能履行一方应及时向另一方通报不能履行或不能完全履行的理由。</w:t>
      </w:r>
    </w:p>
    <w:p w14:paraId="5C1ACEF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十、廉洁条款</w:t>
      </w:r>
    </w:p>
    <w:p w14:paraId="0723078F">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eastAsia" w:ascii="宋体" w:hAnsi="宋体" w:eastAsia="宋体" w:cs="宋体"/>
          <w:b/>
          <w:sz w:val="24"/>
          <w:szCs w:val="24"/>
          <w:rtl w:val="0"/>
          <w:lang w:val="en-US" w:eastAsia="zh-CN"/>
        </w:rPr>
        <w:t>如发生上述情况，违约方应承担违约责任，并支付合同总价款10％的违约金。</w:t>
      </w:r>
    </w:p>
    <w:p w14:paraId="4C0D5BF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十一、争议解决</w:t>
      </w:r>
    </w:p>
    <w:p w14:paraId="39FA441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1.因货物的质量问题发生争议，由具有法定资格条件的质量技术监督机构进行质量鉴定。货物符合标准的，鉴定费由甲方承担；货物不符合质量标准的，鉴定费由乙方承担。</w:t>
      </w:r>
    </w:p>
    <w:p w14:paraId="6ACEC86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2.合同履行期间,若双方发生争议，双方本着友好合作的态度，对合同履行过程中发生的违约行为进行及时的协商解决，如不能协商解决可采取  （1）   方式解决。</w:t>
      </w:r>
    </w:p>
    <w:p w14:paraId="170B3A1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（1）向甲方所在地法院通过诉讼解决。</w:t>
      </w:r>
    </w:p>
    <w:p w14:paraId="23D644F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（2）向泸州仲裁委提请仲裁解决。</w:t>
      </w:r>
    </w:p>
    <w:p w14:paraId="1E58D98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采取诉讼方式解决争议的，违约方还应承担由此给相对方造成的一切经济损失，包括但不限于诉讼费、律师费、公告费、鉴定费等。</w:t>
      </w:r>
    </w:p>
    <w:p w14:paraId="7CB6853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十二、合同标的减少与追加处理</w:t>
      </w:r>
    </w:p>
    <w:p w14:paraId="149FF82D">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1.如因在合同履行过程中有变更，存在减少有关产品数量情况，经甲乙双方书面确认同意后，按乙方中标时的固定单价对总价进行调减，并签订补充合同。</w:t>
      </w:r>
    </w:p>
    <w:p w14:paraId="61EBF1F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2.如因在合同履行过程中，需追加与本合同标的相同的货物或者服务的，在不改变合同条款的前提下，经甲乙双方书面确认，按乙方中标时的固定单价对总价进行调增，并签订补充合同。</w:t>
      </w:r>
    </w:p>
    <w:p w14:paraId="6CCC9ADD">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3.追加金额不超过本合同金额 10 %，超过的甲方应重新按程序选取合作单位。</w:t>
      </w:r>
    </w:p>
    <w:p w14:paraId="79E2F81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十三、通知和送达</w:t>
      </w:r>
    </w:p>
    <w:p w14:paraId="58D0FECF">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1.任何一方向对方发出的通知或其他往来文件（以下简称“往来文件”），应按照本合同尾部记载的另一方的联系方式，用邮政特快、电子邮件、手机短信或专人送达方式发出，并在下述条件下送达生效：</w:t>
      </w:r>
    </w:p>
    <w:p w14:paraId="6A3D3C2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（1）以特快专递方式发出的，以收件人签收日为送达日；收件人未签收的，以寄出日后的第五个工作日视为送达；</w:t>
      </w:r>
    </w:p>
    <w:p w14:paraId="58640CB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（2）以手机短信或电子邮件方式发出的，以发出方收到手机或电子邮件发出确认回执时视为送达；</w:t>
      </w:r>
    </w:p>
    <w:p w14:paraId="5FC0033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（3）如对方不在的，由对方公司职工签收，若对方拒绝签收的，由两名送达工作人员签字见证，留置送达。                                                      </w:t>
      </w:r>
    </w:p>
    <w:p w14:paraId="3FF68652">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同时采用上述几种方式的，以其中最快到达对方的为准。</w:t>
      </w:r>
    </w:p>
    <w:p w14:paraId="7CD8AE5B">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2.本合同尾部记载的联系方式发生变更，变更方应及时书面通知另一方。另一方在收到有关变更前的联系方式所发出的往来文件视为有效。</w:t>
      </w:r>
    </w:p>
    <w:p w14:paraId="06D62BB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3.本合同尾部记载的地址也是司法机关司法文书送达地址。</w:t>
      </w:r>
    </w:p>
    <w:p w14:paraId="3AA97C5E">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十四、其它事项</w:t>
      </w:r>
    </w:p>
    <w:p w14:paraId="652188B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若有）详细技术说明及其他有关合同项目的特定信息由合同附件予以说明，合同附件及本项目的《询价/招标通知书》、响应文件、《成交通知书》等均为本合同不可分割的部分，合同的解释顺序优于在先的文件。</w:t>
      </w:r>
    </w:p>
    <w:p w14:paraId="2889B65C">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2.本合同一式  肆 份，甲方执叁份，乙方执  壹  份，具有同等法律效力。</w:t>
      </w:r>
    </w:p>
    <w:p w14:paraId="403C153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3.本合同自法定（授权）代表人签章并加盖公司印章之日起生效。</w:t>
      </w:r>
    </w:p>
    <w:p w14:paraId="748B7B37">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4.其它未尽事宜，由双方友好协商解决，并签订补充协议。</w:t>
      </w:r>
    </w:p>
    <w:p w14:paraId="69FD2272">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5.其他约定：                 /                。                                                                </w:t>
      </w:r>
    </w:p>
    <w:p w14:paraId="2B468F35">
      <w:pPr>
        <w:pStyle w:val="10"/>
        <w:pageBreakBefore w:val="0"/>
        <w:widowControl w:val="0"/>
        <w:kinsoku/>
        <w:wordWrap/>
        <w:overflowPunct/>
        <w:topLinePunct w:val="0"/>
        <w:bidi w:val="0"/>
        <w:snapToGrid/>
        <w:spacing w:line="400" w:lineRule="exact"/>
        <w:ind w:left="0" w:firstLine="482" w:firstLineChars="200"/>
        <w:jc w:val="center"/>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（以下无正文）</w:t>
      </w:r>
    </w:p>
    <w:p w14:paraId="6C87506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p>
    <w:p w14:paraId="6B64CC05">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CN"/>
        </w:rPr>
      </w:pPr>
    </w:p>
    <w:p w14:paraId="74F3429A">
      <w:pPr>
        <w:pStyle w:val="10"/>
        <w:pageBreakBefore w:val="0"/>
        <w:widowControl w:val="0"/>
        <w:kinsoku/>
        <w:wordWrap/>
        <w:overflowPunct/>
        <w:topLinePunct w:val="0"/>
        <w:bidi w:val="0"/>
        <w:snapToGrid/>
        <w:spacing w:line="400" w:lineRule="exact"/>
        <w:ind w:left="0" w:firstLine="482" w:firstLineChars="200"/>
        <w:jc w:val="center"/>
        <w:textAlignment w:val="auto"/>
        <w:outlineLvl w:val="9"/>
        <w:rPr>
          <w:rFonts w:hint="eastAsia" w:ascii="宋体" w:hAnsi="宋体" w:eastAsia="宋体" w:cs="宋体"/>
          <w:b/>
          <w:sz w:val="24"/>
          <w:szCs w:val="24"/>
          <w:rtl w:val="0"/>
          <w:lang w:val="zh-TW" w:eastAsia="zh-CN"/>
        </w:rPr>
      </w:pPr>
      <w:r>
        <w:rPr>
          <w:rFonts w:hint="eastAsia" w:ascii="宋体" w:hAnsi="宋体" w:eastAsia="宋体" w:cs="宋体"/>
          <w:b/>
          <w:sz w:val="24"/>
          <w:szCs w:val="24"/>
          <w:rtl w:val="0"/>
          <w:lang w:val="zh-TW" w:eastAsia="zh-CN"/>
        </w:rPr>
        <w:t>（合同签署页）</w:t>
      </w:r>
    </w:p>
    <w:p w14:paraId="3FC8257A">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p>
    <w:p w14:paraId="04F424A9">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r>
        <w:rPr>
          <w:rFonts w:hint="eastAsia" w:ascii="宋体" w:hAnsi="宋体" w:eastAsia="宋体" w:cs="宋体"/>
          <w:b/>
          <w:sz w:val="24"/>
          <w:szCs w:val="24"/>
          <w:rtl w:val="0"/>
          <w:lang w:val="zh-TW" w:eastAsia="zh-TW"/>
        </w:rPr>
        <w:t xml:space="preserve">甲方（印章）：                乙方（印章）：    </w:t>
      </w:r>
    </w:p>
    <w:p w14:paraId="288C38BD">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zh-TW" w:eastAsia="zh-TW"/>
        </w:rPr>
      </w:pPr>
      <w:r>
        <w:rPr>
          <w:rFonts w:hint="eastAsia" w:ascii="宋体" w:hAnsi="宋体" w:eastAsia="宋体" w:cs="宋体"/>
          <w:b/>
          <w:sz w:val="24"/>
          <w:szCs w:val="24"/>
          <w:rtl w:val="0"/>
          <w:lang w:val="zh-TW" w:eastAsia="zh-TW"/>
        </w:rPr>
        <w:t>法定（授权）代表</w:t>
      </w:r>
      <w:r>
        <w:rPr>
          <w:rFonts w:hint="eastAsia" w:ascii="宋体" w:hAnsi="宋体" w:eastAsia="宋体" w:cs="宋体"/>
          <w:b/>
          <w:sz w:val="24"/>
          <w:szCs w:val="24"/>
          <w:rtl w:val="0"/>
          <w:lang w:val="en-US" w:eastAsia="zh-CN"/>
        </w:rPr>
        <w:t>人</w:t>
      </w:r>
      <w:r>
        <w:rPr>
          <w:rFonts w:hint="eastAsia" w:ascii="宋体" w:hAnsi="宋体" w:eastAsia="宋体" w:cs="宋体"/>
          <w:b/>
          <w:sz w:val="24"/>
          <w:szCs w:val="24"/>
          <w:rtl w:val="0"/>
          <w:lang w:val="zh-TW" w:eastAsia="zh-TW"/>
        </w:rPr>
        <w:t>签字:      法定（授权）代表</w:t>
      </w:r>
      <w:r>
        <w:rPr>
          <w:rFonts w:hint="eastAsia" w:ascii="宋体" w:hAnsi="宋体" w:eastAsia="宋体" w:cs="宋体"/>
          <w:b/>
          <w:sz w:val="24"/>
          <w:szCs w:val="24"/>
          <w:rtl w:val="0"/>
          <w:lang w:val="en-US" w:eastAsia="zh-CN"/>
        </w:rPr>
        <w:t>人</w:t>
      </w:r>
      <w:r>
        <w:rPr>
          <w:rFonts w:hint="eastAsia" w:ascii="宋体" w:hAnsi="宋体" w:eastAsia="宋体" w:cs="宋体"/>
          <w:b/>
          <w:sz w:val="24"/>
          <w:szCs w:val="24"/>
          <w:rtl w:val="0"/>
          <w:lang w:val="zh-TW" w:eastAsia="zh-TW"/>
        </w:rPr>
        <w:t>签字:</w:t>
      </w:r>
    </w:p>
    <w:p w14:paraId="0584C68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default" w:ascii="宋体" w:hAnsi="宋体" w:eastAsia="宋体" w:cs="宋体"/>
          <w:b/>
          <w:sz w:val="24"/>
          <w:szCs w:val="24"/>
          <w:rtl w:val="0"/>
          <w:lang w:val="en-US" w:eastAsia="zh-CN"/>
        </w:rPr>
      </w:pPr>
      <w:r>
        <w:rPr>
          <w:rFonts w:hint="eastAsia" w:ascii="宋体" w:hAnsi="宋体" w:eastAsia="宋体" w:cs="宋体"/>
          <w:b/>
          <w:sz w:val="24"/>
          <w:szCs w:val="24"/>
          <w:rtl w:val="0"/>
          <w:lang w:val="en-US" w:eastAsia="zh-CN"/>
        </w:rPr>
        <w:t>联系人及联系电话：           联系人及联系电话：</w:t>
      </w:r>
    </w:p>
    <w:p w14:paraId="524A615D">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default" w:ascii="宋体" w:hAnsi="宋体" w:eastAsia="宋体" w:cs="宋体"/>
          <w:b/>
          <w:sz w:val="24"/>
          <w:szCs w:val="24"/>
          <w:rtl w:val="0"/>
          <w:lang w:val="en-US" w:eastAsia="zh-CN"/>
        </w:rPr>
      </w:pPr>
      <w:r>
        <w:rPr>
          <w:rFonts w:hint="eastAsia" w:ascii="宋体" w:hAnsi="宋体" w:eastAsia="宋体" w:cs="宋体"/>
          <w:b/>
          <w:sz w:val="24"/>
          <w:szCs w:val="24"/>
          <w:rtl w:val="0"/>
          <w:lang w:val="en-US" w:eastAsia="zh-CN"/>
        </w:rPr>
        <w:t xml:space="preserve">联系地址：                   联系地址：                    </w:t>
      </w:r>
    </w:p>
    <w:p w14:paraId="33D43CB4">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en-US" w:eastAsia="zh-CN"/>
        </w:rPr>
      </w:pPr>
      <w:r>
        <w:rPr>
          <w:rFonts w:hint="eastAsia" w:ascii="宋体" w:hAnsi="宋体" w:eastAsia="宋体" w:cs="宋体"/>
          <w:b/>
          <w:sz w:val="24"/>
          <w:szCs w:val="24"/>
          <w:rtl w:val="0"/>
          <w:lang w:val="en-US" w:eastAsia="zh-CN"/>
        </w:rPr>
        <w:t>开户银行：                   开户银行：</w:t>
      </w:r>
    </w:p>
    <w:p w14:paraId="378DDEB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tl w:val="0"/>
          <w:lang w:val="en-US" w:eastAsia="zh-CN"/>
        </w:rPr>
      </w:pPr>
      <w:r>
        <w:rPr>
          <w:rFonts w:hint="eastAsia" w:ascii="宋体" w:hAnsi="宋体" w:eastAsia="宋体" w:cs="宋体"/>
          <w:b/>
          <w:sz w:val="24"/>
          <w:szCs w:val="24"/>
          <w:rtl w:val="0"/>
          <w:lang w:val="en-US" w:eastAsia="zh-CN"/>
        </w:rPr>
        <w:t>开户账号：                   开户账号：</w:t>
      </w:r>
    </w:p>
    <w:p w14:paraId="3D7A0136">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eastAsia="zh-CN"/>
        </w:rPr>
      </w:pPr>
      <w:r>
        <w:rPr>
          <w:rFonts w:hint="eastAsia" w:ascii="宋体" w:hAnsi="宋体" w:eastAsia="宋体" w:cs="宋体"/>
          <w:b/>
          <w:sz w:val="24"/>
          <w:szCs w:val="24"/>
          <w:rtl w:val="0"/>
          <w:lang w:val="en-US" w:eastAsia="zh-CN"/>
        </w:rPr>
        <w:t>签订日期：                   签订日期：</w:t>
      </w:r>
      <w:r>
        <w:rPr>
          <w:rFonts w:hint="eastAsia" w:ascii="宋体" w:hAnsi="宋体" w:eastAsia="宋体" w:cs="宋体"/>
          <w:b/>
          <w:sz w:val="24"/>
          <w:szCs w:val="24"/>
          <w:rtl w:val="0"/>
          <w:lang w:val="zh-TW" w:eastAsia="zh-TW"/>
        </w:rPr>
        <w:t xml:space="preserve">      </w:t>
      </w:r>
    </w:p>
    <w:p w14:paraId="44B1E2A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lang w:eastAsia="zh-CN"/>
        </w:rPr>
      </w:pPr>
    </w:p>
    <w:p w14:paraId="612A6D10">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361C8E53">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 w14:paraId="252D1181">
      <w:pPr>
        <w:pStyle w:val="10"/>
        <w:pageBreakBefore w:val="0"/>
        <w:widowControl w:val="0"/>
        <w:kinsoku/>
        <w:wordWrap/>
        <w:overflowPunct/>
        <w:topLinePunct w:val="0"/>
        <w:bidi w:val="0"/>
        <w:snapToGrid/>
        <w:spacing w:line="400" w:lineRule="exact"/>
        <w:ind w:left="0" w:firstLine="482" w:firstLineChars="200"/>
        <w:jc w:val="both"/>
        <w:textAlignment w:val="auto"/>
        <w:outlineLvl w:val="9"/>
        <w:rPr>
          <w:rFonts w:hint="eastAsia" w:ascii="宋体" w:hAnsi="宋体" w:eastAsia="宋体" w:cs="宋体"/>
          <w:b/>
          <w:sz w:val="24"/>
          <w:szCs w:val="24"/>
        </w:rPr>
      </w:pPr>
    </w:p>
    <w:permEnd w:id="71"/>
    <w:p w14:paraId="7F7C41B8">
      <w:pPr>
        <w:rPr>
          <w:rFonts w:hint="eastAsia" w:asciiTheme="minorEastAsia" w:hAnsiTheme="minorEastAsia" w:eastAsiaTheme="minorEastAsia" w:cstheme="minorEastAsia"/>
          <w:sz w:val="28"/>
          <w:szCs w:val="28"/>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C3CAE0-00EB-4C43-9A09-26732E3B7C7F}"/>
  </w:font>
  <w:font w:name="黑体">
    <w:panose1 w:val="02010609060101010101"/>
    <w:charset w:val="86"/>
    <w:family w:val="auto"/>
    <w:pitch w:val="default"/>
    <w:sig w:usb0="800002BF" w:usb1="38CF7CFA" w:usb2="00000016" w:usb3="00000000" w:csb0="00040001" w:csb1="00000000"/>
    <w:embedRegular r:id="rId2" w:fontKey="{77768B6E-BF40-49B1-AF84-D7C72EF6BA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1495645D-FEF9-40D7-A424-939B8DFC34A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4" w:fontKey="{F30D52F9-5E2D-4D58-95B1-7832748D8C09}"/>
  </w:font>
  <w:font w:name="方正仿宋简体">
    <w:panose1 w:val="03000509000000000000"/>
    <w:charset w:val="86"/>
    <w:family w:val="auto"/>
    <w:pitch w:val="default"/>
    <w:sig w:usb0="00000001" w:usb1="080E0000" w:usb2="00000000" w:usb3="00000000" w:csb0="00040000" w:csb1="00000000"/>
    <w:embedRegular r:id="rId5" w:fontKey="{38008324-0F32-4AA2-8C47-2F23C324476C}"/>
  </w:font>
  <w:font w:name="微软雅黑">
    <w:panose1 w:val="020B0503020204020204"/>
    <w:charset w:val="86"/>
    <w:family w:val="swiss"/>
    <w:pitch w:val="default"/>
    <w:sig w:usb0="80000287" w:usb1="2ACF3C50" w:usb2="00000016" w:usb3="00000000" w:csb0="0004001F" w:csb1="00000000"/>
    <w:embedRegular r:id="rId6" w:fontKey="{3B5D52FC-B517-474B-BD8F-399552C1EAA1}"/>
  </w:font>
  <w:font w:name="Wingdings 2">
    <w:panose1 w:val="05020102010507070707"/>
    <w:charset w:val="00"/>
    <w:family w:val="auto"/>
    <w:pitch w:val="default"/>
    <w:sig w:usb0="00000000" w:usb1="00000000" w:usb2="00000000" w:usb3="00000000" w:csb0="80000000" w:csb1="00000000"/>
    <w:embedRegular r:id="rId7" w:fontKey="{0A48A03D-B23E-4F0F-AC2B-816FB6046E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1"/>
      </w:rPr>
    </w:pPr>
    <w:r>
      <w:fldChar w:fldCharType="begin"/>
    </w:r>
    <w:r>
      <w:rPr>
        <w:rStyle w:val="21"/>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2"/>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2"/>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C69E0"/>
    <w:multiLevelType w:val="singleLevel"/>
    <w:tmpl w:val="97DC69E0"/>
    <w:lvl w:ilvl="0" w:tentative="0">
      <w:start w:val="1"/>
      <w:numFmt w:val="decimal"/>
      <w:lvlText w:val="%1."/>
      <w:lvlJc w:val="left"/>
      <w:pPr>
        <w:tabs>
          <w:tab w:val="left" w:pos="312"/>
        </w:tabs>
      </w:p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1BDA2ECD"/>
    <w:multiLevelType w:val="singleLevel"/>
    <w:tmpl w:val="1BDA2ECD"/>
    <w:lvl w:ilvl="0" w:tentative="0">
      <w:start w:val="3"/>
      <w:numFmt w:val="chineseCounting"/>
      <w:suff w:val="nothing"/>
      <w:lvlText w:val="%1、"/>
      <w:lvlJc w:val="left"/>
      <w:rPr>
        <w:rFonts w:hint="eastAsia"/>
      </w:r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172A27"/>
    <w:rsid w:val="001976D3"/>
    <w:rsid w:val="003C4101"/>
    <w:rsid w:val="00414568"/>
    <w:rsid w:val="00484D0C"/>
    <w:rsid w:val="007245A4"/>
    <w:rsid w:val="008D1D6A"/>
    <w:rsid w:val="009243E9"/>
    <w:rsid w:val="0095412C"/>
    <w:rsid w:val="00A330DC"/>
    <w:rsid w:val="00CD2B99"/>
    <w:rsid w:val="00F36807"/>
    <w:rsid w:val="011B572A"/>
    <w:rsid w:val="024E037F"/>
    <w:rsid w:val="025657AD"/>
    <w:rsid w:val="03B5036D"/>
    <w:rsid w:val="04362CC3"/>
    <w:rsid w:val="04466571"/>
    <w:rsid w:val="04FD0162"/>
    <w:rsid w:val="051B6ABC"/>
    <w:rsid w:val="05646F2B"/>
    <w:rsid w:val="079805A1"/>
    <w:rsid w:val="07C55968"/>
    <w:rsid w:val="08710BF7"/>
    <w:rsid w:val="089D76B7"/>
    <w:rsid w:val="08DD64BC"/>
    <w:rsid w:val="08ED09AA"/>
    <w:rsid w:val="09975E37"/>
    <w:rsid w:val="0A4042C9"/>
    <w:rsid w:val="0AF85654"/>
    <w:rsid w:val="0C4A402C"/>
    <w:rsid w:val="0CD143AE"/>
    <w:rsid w:val="0D5F01B4"/>
    <w:rsid w:val="0D7B0B2B"/>
    <w:rsid w:val="0DF72BCB"/>
    <w:rsid w:val="0DFB6B7F"/>
    <w:rsid w:val="0EBE0962"/>
    <w:rsid w:val="0F3F1AA3"/>
    <w:rsid w:val="100B0728"/>
    <w:rsid w:val="10C676E5"/>
    <w:rsid w:val="10D57C39"/>
    <w:rsid w:val="11916802"/>
    <w:rsid w:val="11F539CE"/>
    <w:rsid w:val="12463148"/>
    <w:rsid w:val="128B14A3"/>
    <w:rsid w:val="12BC2D2E"/>
    <w:rsid w:val="13166AAA"/>
    <w:rsid w:val="146D0DFF"/>
    <w:rsid w:val="15170DCC"/>
    <w:rsid w:val="15FD6214"/>
    <w:rsid w:val="161D4929"/>
    <w:rsid w:val="16460917"/>
    <w:rsid w:val="166E7112"/>
    <w:rsid w:val="17960BC0"/>
    <w:rsid w:val="17C31582"/>
    <w:rsid w:val="18050677"/>
    <w:rsid w:val="18327B75"/>
    <w:rsid w:val="184C7B00"/>
    <w:rsid w:val="18644328"/>
    <w:rsid w:val="1A0F4768"/>
    <w:rsid w:val="1ADB2F8D"/>
    <w:rsid w:val="1BDA0739"/>
    <w:rsid w:val="1BF34341"/>
    <w:rsid w:val="1D680D80"/>
    <w:rsid w:val="1D93355A"/>
    <w:rsid w:val="1DCF4786"/>
    <w:rsid w:val="1E447020"/>
    <w:rsid w:val="1E7A6C8B"/>
    <w:rsid w:val="1EEB57A3"/>
    <w:rsid w:val="1F9F04E5"/>
    <w:rsid w:val="1FA4037A"/>
    <w:rsid w:val="1FAB0A8F"/>
    <w:rsid w:val="1FD53D5E"/>
    <w:rsid w:val="20884B45"/>
    <w:rsid w:val="211A2370"/>
    <w:rsid w:val="213B0AD1"/>
    <w:rsid w:val="21FC69AF"/>
    <w:rsid w:val="22F513B4"/>
    <w:rsid w:val="22F6727F"/>
    <w:rsid w:val="23564222"/>
    <w:rsid w:val="23D13154"/>
    <w:rsid w:val="24643BF7"/>
    <w:rsid w:val="250B239D"/>
    <w:rsid w:val="25B019EC"/>
    <w:rsid w:val="269F0C21"/>
    <w:rsid w:val="26D528A9"/>
    <w:rsid w:val="290121FC"/>
    <w:rsid w:val="292F0982"/>
    <w:rsid w:val="29641789"/>
    <w:rsid w:val="29B144DF"/>
    <w:rsid w:val="2A4E7A33"/>
    <w:rsid w:val="2A816FBC"/>
    <w:rsid w:val="2AE21E3E"/>
    <w:rsid w:val="2BE23A8A"/>
    <w:rsid w:val="2C4366BA"/>
    <w:rsid w:val="2C886012"/>
    <w:rsid w:val="2CB412F5"/>
    <w:rsid w:val="2D0636EB"/>
    <w:rsid w:val="2D83144D"/>
    <w:rsid w:val="2E83225E"/>
    <w:rsid w:val="2F7942B1"/>
    <w:rsid w:val="300A33C4"/>
    <w:rsid w:val="30705130"/>
    <w:rsid w:val="30D269D0"/>
    <w:rsid w:val="311700EB"/>
    <w:rsid w:val="312F5F78"/>
    <w:rsid w:val="330A69CC"/>
    <w:rsid w:val="3335765A"/>
    <w:rsid w:val="34140EA1"/>
    <w:rsid w:val="34DC2B4A"/>
    <w:rsid w:val="352A3D24"/>
    <w:rsid w:val="35316DC6"/>
    <w:rsid w:val="38B43110"/>
    <w:rsid w:val="39DB0E71"/>
    <w:rsid w:val="3A3F02FA"/>
    <w:rsid w:val="3A5769C6"/>
    <w:rsid w:val="3CA048C9"/>
    <w:rsid w:val="3E65064E"/>
    <w:rsid w:val="3F2F3423"/>
    <w:rsid w:val="3F303CBF"/>
    <w:rsid w:val="3FFD4E97"/>
    <w:rsid w:val="41325496"/>
    <w:rsid w:val="416F02DE"/>
    <w:rsid w:val="42027AC3"/>
    <w:rsid w:val="424B21EF"/>
    <w:rsid w:val="42562684"/>
    <w:rsid w:val="42AF675E"/>
    <w:rsid w:val="42C46AAF"/>
    <w:rsid w:val="43486471"/>
    <w:rsid w:val="43923B90"/>
    <w:rsid w:val="44746155"/>
    <w:rsid w:val="4480250F"/>
    <w:rsid w:val="44BA514C"/>
    <w:rsid w:val="44CB735A"/>
    <w:rsid w:val="450F36EA"/>
    <w:rsid w:val="45272CD2"/>
    <w:rsid w:val="45940139"/>
    <w:rsid w:val="460C19D8"/>
    <w:rsid w:val="460D1E54"/>
    <w:rsid w:val="46104604"/>
    <w:rsid w:val="463924B8"/>
    <w:rsid w:val="465300DA"/>
    <w:rsid w:val="4711255E"/>
    <w:rsid w:val="472E665A"/>
    <w:rsid w:val="476B407C"/>
    <w:rsid w:val="478B5A34"/>
    <w:rsid w:val="47C96CD1"/>
    <w:rsid w:val="47ED6410"/>
    <w:rsid w:val="49115242"/>
    <w:rsid w:val="492D30DF"/>
    <w:rsid w:val="49373210"/>
    <w:rsid w:val="499C7517"/>
    <w:rsid w:val="49E63204"/>
    <w:rsid w:val="4A5A3051"/>
    <w:rsid w:val="4A8561FD"/>
    <w:rsid w:val="4AB60BA4"/>
    <w:rsid w:val="4B4C2328"/>
    <w:rsid w:val="4B8F7333"/>
    <w:rsid w:val="4C0341E7"/>
    <w:rsid w:val="4CE20242"/>
    <w:rsid w:val="4D84736B"/>
    <w:rsid w:val="4DB210B7"/>
    <w:rsid w:val="4E281672"/>
    <w:rsid w:val="4EC421E7"/>
    <w:rsid w:val="4EEC36E3"/>
    <w:rsid w:val="4F0B5F68"/>
    <w:rsid w:val="4F61425F"/>
    <w:rsid w:val="4FC8014C"/>
    <w:rsid w:val="514B6964"/>
    <w:rsid w:val="514E0BC8"/>
    <w:rsid w:val="521A722A"/>
    <w:rsid w:val="52650419"/>
    <w:rsid w:val="527A416D"/>
    <w:rsid w:val="52A03709"/>
    <w:rsid w:val="544C398F"/>
    <w:rsid w:val="54DE6C35"/>
    <w:rsid w:val="551F2B39"/>
    <w:rsid w:val="57067CAA"/>
    <w:rsid w:val="57201435"/>
    <w:rsid w:val="572877F3"/>
    <w:rsid w:val="57342B3C"/>
    <w:rsid w:val="59457283"/>
    <w:rsid w:val="59EF5441"/>
    <w:rsid w:val="59FF36C0"/>
    <w:rsid w:val="5B6D486F"/>
    <w:rsid w:val="5BB367E1"/>
    <w:rsid w:val="5BBD6C48"/>
    <w:rsid w:val="5C1038A5"/>
    <w:rsid w:val="5C1C10E1"/>
    <w:rsid w:val="5C5D5BC7"/>
    <w:rsid w:val="5C794EB2"/>
    <w:rsid w:val="5CA20296"/>
    <w:rsid w:val="5CE73151"/>
    <w:rsid w:val="5DA71AD2"/>
    <w:rsid w:val="5DCF5207"/>
    <w:rsid w:val="5E323B4E"/>
    <w:rsid w:val="5E7570F1"/>
    <w:rsid w:val="5EFF1C82"/>
    <w:rsid w:val="5F5A3B07"/>
    <w:rsid w:val="5F8B7415"/>
    <w:rsid w:val="5FC466D8"/>
    <w:rsid w:val="60B159C4"/>
    <w:rsid w:val="63E91153"/>
    <w:rsid w:val="65905D2A"/>
    <w:rsid w:val="66460FC1"/>
    <w:rsid w:val="66CE4401"/>
    <w:rsid w:val="6707589B"/>
    <w:rsid w:val="67E37D78"/>
    <w:rsid w:val="67F012C2"/>
    <w:rsid w:val="696D7033"/>
    <w:rsid w:val="698A0322"/>
    <w:rsid w:val="6A551C17"/>
    <w:rsid w:val="6B7176E1"/>
    <w:rsid w:val="6C4F7B74"/>
    <w:rsid w:val="6C515640"/>
    <w:rsid w:val="6C6F527E"/>
    <w:rsid w:val="6CC45EBD"/>
    <w:rsid w:val="6E971ED7"/>
    <w:rsid w:val="6F1057E5"/>
    <w:rsid w:val="6F9417A0"/>
    <w:rsid w:val="6F993A2D"/>
    <w:rsid w:val="70792CA2"/>
    <w:rsid w:val="710C0E29"/>
    <w:rsid w:val="719A3A8C"/>
    <w:rsid w:val="71F254CD"/>
    <w:rsid w:val="71F740C1"/>
    <w:rsid w:val="721814EF"/>
    <w:rsid w:val="724B42B3"/>
    <w:rsid w:val="72BC104A"/>
    <w:rsid w:val="73552361"/>
    <w:rsid w:val="75ED300A"/>
    <w:rsid w:val="76631674"/>
    <w:rsid w:val="766F7295"/>
    <w:rsid w:val="767D527F"/>
    <w:rsid w:val="76DA4737"/>
    <w:rsid w:val="77294518"/>
    <w:rsid w:val="77984072"/>
    <w:rsid w:val="79092550"/>
    <w:rsid w:val="796E1423"/>
    <w:rsid w:val="79F81305"/>
    <w:rsid w:val="7A7A16F5"/>
    <w:rsid w:val="7AF719A2"/>
    <w:rsid w:val="7B7B675D"/>
    <w:rsid w:val="7C29014F"/>
    <w:rsid w:val="7C747AF6"/>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5"/>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paragraph" w:styleId="17">
    <w:name w:val="Body Text First Indent"/>
    <w:basedOn w:val="2"/>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4"/>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0"/>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0"/>
    <w:qFormat/>
    <w:uiPriority w:val="0"/>
    <w:rPr>
      <w:rFonts w:hint="default" w:ascii="Times New Roman" w:hAnsi="Times New Roman" w:cs="Times New Roman"/>
      <w:color w:val="000000"/>
      <w:sz w:val="20"/>
      <w:szCs w:val="20"/>
      <w:u w:val="none"/>
    </w:rPr>
  </w:style>
  <w:style w:type="character" w:customStyle="1" w:styleId="68">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0"/>
    <w:qFormat/>
    <w:uiPriority w:val="0"/>
    <w:rPr>
      <w:rFonts w:hint="eastAsia" w:ascii="宋体" w:hAnsi="宋体" w:eastAsia="宋体" w:cs="宋体"/>
      <w:color w:val="000000"/>
      <w:sz w:val="20"/>
      <w:szCs w:val="20"/>
      <w:u w:val="none"/>
    </w:rPr>
  </w:style>
  <w:style w:type="character" w:customStyle="1" w:styleId="70">
    <w:name w:val="font122"/>
    <w:basedOn w:val="20"/>
    <w:qFormat/>
    <w:uiPriority w:val="0"/>
    <w:rPr>
      <w:rFonts w:hint="default" w:ascii="Times New Roman" w:hAnsi="Times New Roman" w:cs="Times New Roman"/>
      <w:color w:val="000000"/>
      <w:sz w:val="24"/>
      <w:szCs w:val="24"/>
      <w:u w:val="none"/>
    </w:rPr>
  </w:style>
  <w:style w:type="character" w:customStyle="1" w:styleId="71">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0"/>
    <w:qFormat/>
    <w:uiPriority w:val="0"/>
    <w:rPr>
      <w:rFonts w:hint="default" w:ascii="Times New Roman" w:hAnsi="Times New Roman" w:cs="Times New Roman"/>
      <w:color w:val="000000"/>
      <w:sz w:val="24"/>
      <w:szCs w:val="24"/>
      <w:u w:val="none"/>
    </w:rPr>
  </w:style>
  <w:style w:type="character" w:customStyle="1" w:styleId="74">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0"/>
    <w:qFormat/>
    <w:uiPriority w:val="0"/>
    <w:rPr>
      <w:rFonts w:hint="default" w:ascii="Times New Roman" w:hAnsi="Times New Roman" w:cs="Times New Roman"/>
      <w:color w:val="000000"/>
      <w:sz w:val="20"/>
      <w:szCs w:val="20"/>
      <w:u w:val="none"/>
    </w:rPr>
  </w:style>
  <w:style w:type="character" w:customStyle="1" w:styleId="76">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0"/>
    <w:qFormat/>
    <w:uiPriority w:val="0"/>
    <w:rPr>
      <w:rFonts w:hint="default" w:ascii="Times New Roman" w:hAnsi="Times New Roman" w:cs="Times New Roman"/>
      <w:color w:val="000000"/>
      <w:sz w:val="22"/>
      <w:szCs w:val="22"/>
      <w:u w:val="none"/>
    </w:rPr>
  </w:style>
  <w:style w:type="character" w:customStyle="1" w:styleId="78">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0"/>
    <w:qFormat/>
    <w:uiPriority w:val="0"/>
    <w:rPr>
      <w:rFonts w:hint="default" w:ascii="Times New Roman" w:hAnsi="Times New Roman" w:cs="Times New Roman"/>
      <w:color w:val="000000"/>
      <w:sz w:val="20"/>
      <w:szCs w:val="20"/>
      <w:u w:val="none"/>
    </w:rPr>
  </w:style>
  <w:style w:type="character" w:customStyle="1" w:styleId="80">
    <w:name w:val="font51"/>
    <w:basedOn w:val="20"/>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character" w:customStyle="1" w:styleId="82">
    <w:name w:val="标题 3 Char"/>
    <w:link w:val="4"/>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3083"/>
    <customShpInfo spid="_x0000_s3084"/>
    <customShpInfo spid="_x0000_s308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22186</Words>
  <Characters>23304</Characters>
  <Lines>213</Lines>
  <Paragraphs>60</Paragraphs>
  <TotalTime>5</TotalTime>
  <ScaleCrop>false</ScaleCrop>
  <LinksUpToDate>false</LinksUpToDate>
  <CharactersWithSpaces>24325</CharactersWithSpaces>
  <Application>WPS Office_12.1.0.23125_F1E327BC-269C-435d-A152-05C5408002CA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多余的青丝</cp:lastModifiedBy>
  <cp:lastPrinted>2025-11-12T15:48:00Z</cp:lastPrinted>
  <dcterms:modified xsi:type="dcterms:W3CDTF">2025-11-17T10:07:22Z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7C9A9DADF16447158A104C21B7451CDB_13</vt:lpwstr>
  </property>
  <property fmtid="{D5CDD505-2E9C-101B-9397-08002B2CF9AE}" pid="4" name="KSOTemplateDocerSaveRecord">
    <vt:lpwstr>eyJoZGlkIjoiNWU3ZGVhZDlkYjk0ZmYzZTYwZTBkYTFkZGU1ODQ4ZTkiLCJ1c2VySWQiOiI2NzYxODk0In0=</vt:lpwstr>
  </property>
</Properties>
</file>