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ZBBJL【2025】005</w:t>
      </w:r>
      <w:r>
        <w:rPr>
          <w:rFonts w:hint="eastAsia"/>
          <w:b/>
          <w:color w:val="auto"/>
          <w:sz w:val="32"/>
          <w:szCs w:val="32"/>
          <w:highlight w:val="none"/>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spacing w:line="360" w:lineRule="auto"/>
        <w:jc w:val="center"/>
        <w:rPr>
          <w:rFonts w:hint="eastAsia" w:ascii="宋体" w:eastAsia="宋体"/>
          <w:b/>
          <w:color w:val="auto"/>
          <w:sz w:val="52"/>
          <w:szCs w:val="52"/>
          <w:highlight w:val="none"/>
          <w:lang w:val="en-US" w:eastAsia="zh-CN"/>
        </w:rPr>
      </w:pPr>
      <w:r>
        <w:rPr>
          <w:rFonts w:hint="eastAsia" w:ascii="宋体"/>
          <w:b/>
          <w:color w:val="auto"/>
          <w:sz w:val="52"/>
          <w:szCs w:val="52"/>
          <w:highlight w:val="none"/>
          <w:lang w:eastAsia="zh-CN"/>
        </w:rPr>
        <w:t>张坝滨江路景观工程</w:t>
      </w:r>
      <w:r>
        <w:rPr>
          <w:rFonts w:hint="eastAsia" w:ascii="宋体"/>
          <w:b/>
          <w:color w:val="auto"/>
          <w:sz w:val="52"/>
          <w:szCs w:val="52"/>
          <w:highlight w:val="none"/>
          <w:lang w:val="en-US" w:eastAsia="zh-CN"/>
        </w:rPr>
        <w:t>PPP项目</w:t>
      </w:r>
    </w:p>
    <w:p>
      <w:pPr>
        <w:spacing w:line="360" w:lineRule="auto"/>
        <w:jc w:val="center"/>
        <w:rPr>
          <w:rFonts w:hint="eastAsia" w:ascii="宋体"/>
          <w:b/>
          <w:color w:val="auto"/>
          <w:sz w:val="52"/>
          <w:szCs w:val="52"/>
          <w:highlight w:val="none"/>
        </w:rPr>
      </w:pPr>
      <w:r>
        <w:rPr>
          <w:rFonts w:hint="eastAsia" w:ascii="宋体"/>
          <w:b/>
          <w:color w:val="auto"/>
          <w:sz w:val="52"/>
          <w:szCs w:val="52"/>
          <w:highlight w:val="none"/>
          <w:lang w:eastAsia="zh-CN"/>
        </w:rPr>
        <w:t>监控</w:t>
      </w:r>
      <w:r>
        <w:rPr>
          <w:rFonts w:hint="eastAsia" w:ascii="宋体"/>
          <w:b/>
          <w:color w:val="auto"/>
          <w:sz w:val="52"/>
          <w:szCs w:val="52"/>
          <w:highlight w:val="none"/>
          <w:lang w:val="en-US" w:eastAsia="zh-CN"/>
        </w:rPr>
        <w:t>、</w:t>
      </w:r>
      <w:r>
        <w:rPr>
          <w:rFonts w:hint="eastAsia" w:ascii="宋体"/>
          <w:b/>
          <w:color w:val="auto"/>
          <w:sz w:val="52"/>
          <w:szCs w:val="52"/>
          <w:highlight w:val="none"/>
          <w:lang w:eastAsia="zh-CN"/>
        </w:rPr>
        <w:t>音响维修</w:t>
      </w:r>
      <w:r>
        <w:rPr>
          <w:rFonts w:hint="eastAsia" w:ascii="宋体"/>
          <w:b/>
          <w:color w:val="auto"/>
          <w:sz w:val="52"/>
          <w:szCs w:val="52"/>
          <w:highlight w:val="none"/>
          <w:lang w:val="en-US" w:eastAsia="zh-CN"/>
        </w:rPr>
        <w:t>及</w:t>
      </w:r>
      <w:r>
        <w:rPr>
          <w:rFonts w:hint="eastAsia" w:ascii="宋体"/>
          <w:b/>
          <w:color w:val="auto"/>
          <w:sz w:val="52"/>
          <w:szCs w:val="52"/>
          <w:highlight w:val="none"/>
          <w:lang w:eastAsia="zh-CN"/>
        </w:rPr>
        <w:t>安装</w:t>
      </w:r>
      <w:r>
        <w:rPr>
          <w:rFonts w:hint="eastAsia" w:ascii="宋体"/>
          <w:b/>
          <w:color w:val="auto"/>
          <w:sz w:val="52"/>
          <w:szCs w:val="52"/>
          <w:highlight w:val="none"/>
        </w:rPr>
        <w:t>采购项目</w:t>
      </w:r>
    </w:p>
    <w:p>
      <w:pPr>
        <w:pStyle w:val="2"/>
        <w:spacing w:line="360" w:lineRule="auto"/>
        <w:rPr>
          <w:rFonts w:hint="eastAsia"/>
          <w:color w:val="auto"/>
          <w:highlight w:val="none"/>
        </w:rPr>
      </w:pPr>
    </w:p>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lang w:eastAsia="zh-CN"/>
        </w:rPr>
        <w:t>泸州鼎商工程管理服务有限公司</w:t>
      </w:r>
      <w:r>
        <w:rPr>
          <w:b/>
          <w:color w:val="auto"/>
          <w:sz w:val="32"/>
          <w:szCs w:val="32"/>
          <w:highlight w:val="none"/>
        </w:rPr>
        <w:t>编制</w:t>
      </w:r>
    </w:p>
    <w:p>
      <w:pPr>
        <w:spacing w:line="360" w:lineRule="auto"/>
        <w:jc w:val="center"/>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11</w:t>
      </w:r>
      <w:r>
        <w:rPr>
          <w:b/>
          <w:bCs/>
          <w:color w:val="auto"/>
          <w:sz w:val="32"/>
          <w:szCs w:val="32"/>
          <w:highlight w:val="none"/>
          <w:lang w:val="zh-CN"/>
        </w:rPr>
        <w:t>月</w:t>
      </w:r>
    </w:p>
    <w:p>
      <w:pPr>
        <w:spacing w:before="120" w:beforeLines="50" w:after="360" w:afterLines="150"/>
        <w:jc w:val="both"/>
        <w:outlineLvl w:val="0"/>
        <w:rPr>
          <w:rFonts w:hint="eastAsia" w:ascii="黑体" w:hAnsi="黑体" w:eastAsia="黑体"/>
          <w:color w:val="auto"/>
          <w:sz w:val="36"/>
          <w:highlight w:val="none"/>
        </w:rPr>
      </w:pPr>
      <w:bookmarkStart w:id="0" w:name="_Hlt101843627"/>
      <w:bookmarkEnd w:id="0"/>
      <w:bookmarkStart w:id="1" w:name="_Hlt101233737"/>
      <w:bookmarkEnd w:id="1"/>
      <w:bookmarkStart w:id="2" w:name="_Toc24413"/>
      <w:bookmarkStart w:id="3" w:name="_Toc91771146"/>
    </w:p>
    <w:p>
      <w:pPr>
        <w:spacing w:before="120" w:beforeLines="50" w:after="360" w:afterLines="150"/>
        <w:jc w:val="center"/>
        <w:outlineLvl w:val="0"/>
        <w:rPr>
          <w:rFonts w:hint="eastAsia" w:ascii="黑体" w:hAnsi="黑体" w:eastAsia="黑体"/>
          <w:color w:val="auto"/>
          <w:sz w:val="36"/>
          <w:highlight w:val="none"/>
        </w:rPr>
      </w:pPr>
      <w:r>
        <w:rPr>
          <w:rFonts w:hint="eastAsia" w:ascii="黑体" w:hAnsi="黑体" w:eastAsia="黑体"/>
          <w:color w:val="auto"/>
          <w:sz w:val="36"/>
          <w:highlight w:val="none"/>
        </w:rPr>
        <w:t>第一章 询价邀请公告</w:t>
      </w:r>
      <w:bookmarkEnd w:id="2"/>
      <w:bookmarkEnd w:id="3"/>
    </w:p>
    <w:p>
      <w:pPr>
        <w:spacing w:line="360" w:lineRule="auto"/>
        <w:ind w:firstLine="480" w:firstLineChars="200"/>
        <w:jc w:val="left"/>
        <w:rPr>
          <w:color w:val="auto"/>
          <w:sz w:val="24"/>
          <w:szCs w:val="28"/>
          <w:highlight w:val="none"/>
        </w:rPr>
      </w:pPr>
      <w:r>
        <w:rPr>
          <w:rFonts w:hint="eastAsia"/>
          <w:color w:val="auto"/>
          <w:sz w:val="24"/>
          <w:highlight w:val="none"/>
          <w:lang w:eastAsia="zh-CN"/>
        </w:rPr>
        <w:t>因</w:t>
      </w:r>
      <w:r>
        <w:rPr>
          <w:color w:val="auto"/>
          <w:sz w:val="24"/>
          <w:highlight w:val="none"/>
        </w:rPr>
        <w:t>公司生产经营需要，拟对</w:t>
      </w:r>
      <w:r>
        <w:rPr>
          <w:bCs/>
          <w:color w:val="auto"/>
          <w:sz w:val="24"/>
          <w:highlight w:val="none"/>
          <w:u w:val="single"/>
        </w:rPr>
        <w:t xml:space="preserve"> </w:t>
      </w:r>
      <w:r>
        <w:rPr>
          <w:rFonts w:hint="eastAsia"/>
          <w:bCs/>
          <w:color w:val="auto"/>
          <w:sz w:val="24"/>
          <w:highlight w:val="none"/>
          <w:u w:val="single"/>
          <w:lang w:eastAsia="zh-CN"/>
        </w:rPr>
        <w:t>张坝滨江路景观工程</w:t>
      </w:r>
      <w:r>
        <w:rPr>
          <w:rFonts w:hint="eastAsia"/>
          <w:bCs/>
          <w:color w:val="auto"/>
          <w:sz w:val="24"/>
          <w:highlight w:val="none"/>
          <w:u w:val="single"/>
          <w:lang w:val="en-US" w:eastAsia="zh-CN"/>
        </w:rPr>
        <w:t>PPP项目监控、音响维修及安装采购</w:t>
      </w:r>
      <w:r>
        <w:rPr>
          <w:strike w:val="0"/>
          <w:dstrike w:val="0"/>
          <w:color w:val="auto"/>
          <w:sz w:val="24"/>
          <w:szCs w:val="32"/>
          <w:highlight w:val="none"/>
          <w:u w:val="single"/>
        </w:rPr>
        <w:t>项目</w:t>
      </w:r>
      <w:r>
        <w:rPr>
          <w:rFonts w:hint="eastAsia"/>
          <w:strike w:val="0"/>
          <w:dstrike w:val="0"/>
          <w:color w:val="auto"/>
          <w:sz w:val="24"/>
          <w:szCs w:val="32"/>
          <w:highlight w:val="none"/>
          <w:u w:val="single"/>
          <w:lang w:val="en-US" w:eastAsia="zh-CN"/>
        </w:rPr>
        <w:t xml:space="preserve"> </w:t>
      </w:r>
      <w:r>
        <w:rPr>
          <w:color w:val="auto"/>
          <w:sz w:val="24"/>
          <w:szCs w:val="32"/>
          <w:highlight w:val="none"/>
        </w:rPr>
        <w:t>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ZBBJL【2025】005</w:t>
      </w:r>
      <w:r>
        <w:rPr>
          <w:color w:val="auto"/>
          <w:sz w:val="24"/>
          <w:highlight w:val="none"/>
        </w:rPr>
        <w:t>号。</w:t>
      </w:r>
    </w:p>
    <w:p>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eastAsia="zh-CN"/>
        </w:rPr>
        <w:t>张坝滨江路景观工程</w:t>
      </w:r>
      <w:r>
        <w:rPr>
          <w:rFonts w:hint="eastAsia"/>
          <w:color w:val="auto"/>
          <w:sz w:val="24"/>
          <w:highlight w:val="none"/>
          <w:lang w:val="en-US" w:eastAsia="zh-CN"/>
        </w:rPr>
        <w:t>PPP项目监控、音响维修及安装采购</w:t>
      </w:r>
      <w:r>
        <w:rPr>
          <w:color w:val="auto"/>
          <w:sz w:val="24"/>
          <w:highlight w:val="none"/>
        </w:rPr>
        <w:t>。</w:t>
      </w:r>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eastAsia="zh-CN"/>
        </w:rPr>
        <w:t>泸州鼎商工程管理服务有限公司</w:t>
      </w:r>
      <w:r>
        <w:rPr>
          <w:color w:val="auto"/>
          <w:sz w:val="24"/>
          <w:highlight w:val="none"/>
        </w:rPr>
        <w:t>。</w:t>
      </w:r>
    </w:p>
    <w:p>
      <w:pPr>
        <w:spacing w:line="360" w:lineRule="auto"/>
        <w:ind w:firstLine="480" w:firstLineChars="200"/>
        <w:rPr>
          <w:rFonts w:hint="eastAsia" w:eastAsia="宋体"/>
          <w:color w:val="000000" w:themeColor="text1"/>
          <w:sz w:val="24"/>
          <w:highlight w:val="none"/>
          <w:shd w:val="clear" w:color="FFFFFF" w:fill="D9D9D9"/>
          <w:lang w:eastAsia="zh-CN"/>
          <w14:textFill>
            <w14:solidFill>
              <w14:schemeClr w14:val="tx1"/>
            </w14:solidFill>
          </w14:textFill>
        </w:rPr>
      </w:pPr>
      <w:r>
        <w:rPr>
          <w:color w:val="auto"/>
          <w:sz w:val="24"/>
          <w:highlight w:val="none"/>
        </w:rPr>
        <w:t>4.服务期限（工期）：</w:t>
      </w:r>
      <w:r>
        <w:rPr>
          <w:rFonts w:hint="eastAsia"/>
          <w:color w:val="auto"/>
          <w:sz w:val="24"/>
          <w:highlight w:val="none"/>
          <w:lang w:eastAsia="zh-CN"/>
        </w:rPr>
        <w:t>成交合同签订之日起</w:t>
      </w:r>
      <w:r>
        <w:rPr>
          <w:rFonts w:hint="eastAsia"/>
          <w:color w:val="auto"/>
          <w:sz w:val="24"/>
          <w:highlight w:val="none"/>
          <w:lang w:val="en-US" w:eastAsia="zh-CN"/>
        </w:rPr>
        <w:t>10个日历日内完成并验收合格</w:t>
      </w:r>
      <w:r>
        <w:rPr>
          <w:rFonts w:hint="eastAsia"/>
          <w:color w:val="auto"/>
          <w:sz w:val="24"/>
          <w:highlight w:val="none"/>
          <w:lang w:eastAsia="zh-CN"/>
        </w:rPr>
        <w:t>。</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b w:val="0"/>
          <w:bCs w:val="0"/>
          <w:color w:val="auto"/>
          <w:sz w:val="24"/>
          <w:highlight w:val="none"/>
        </w:rPr>
      </w:pPr>
      <w:r>
        <w:rPr>
          <w:color w:val="auto"/>
          <w:sz w:val="24"/>
          <w:highlight w:val="none"/>
        </w:rPr>
        <w:t>资金来源及金额：</w:t>
      </w:r>
      <w:r>
        <w:rPr>
          <w:rFonts w:hint="eastAsia"/>
          <w:color w:val="auto"/>
          <w:sz w:val="24"/>
          <w:highlight w:val="none"/>
          <w:lang w:val="en-US" w:eastAsia="zh-CN"/>
        </w:rPr>
        <w:t>PPP融资</w:t>
      </w:r>
      <w:r>
        <w:rPr>
          <w:color w:val="auto"/>
          <w:sz w:val="24"/>
          <w:highlight w:val="none"/>
        </w:rPr>
        <w:t>资金，</w:t>
      </w:r>
      <w:r>
        <w:rPr>
          <w:b w:val="0"/>
          <w:bCs w:val="0"/>
          <w:color w:val="auto"/>
          <w:sz w:val="24"/>
          <w:szCs w:val="24"/>
          <w:highlight w:val="none"/>
        </w:rPr>
        <w:t>最高限价为</w:t>
      </w:r>
      <w:r>
        <w:rPr>
          <w:rFonts w:hint="eastAsia"/>
          <w:b w:val="0"/>
          <w:bCs w:val="0"/>
          <w:color w:val="auto"/>
          <w:sz w:val="24"/>
          <w:szCs w:val="24"/>
          <w:highlight w:val="none"/>
          <w:lang w:eastAsia="zh-CN"/>
        </w:rPr>
        <w:t>：</w:t>
      </w:r>
      <w:r>
        <w:rPr>
          <w:rFonts w:hint="eastAsia"/>
          <w:b w:val="0"/>
          <w:bCs w:val="0"/>
          <w:color w:val="auto"/>
          <w:sz w:val="24"/>
          <w:szCs w:val="24"/>
          <w:highlight w:val="none"/>
          <w:lang w:val="en-US" w:eastAsia="zh-CN"/>
        </w:rPr>
        <w:t>129150.00元，</w:t>
      </w:r>
    </w:p>
    <w:p>
      <w:pPr>
        <w:spacing w:line="360" w:lineRule="auto"/>
        <w:ind w:firstLine="482" w:firstLineChars="200"/>
        <w:rPr>
          <w:b/>
          <w:color w:val="auto"/>
          <w:sz w:val="24"/>
          <w:highlight w:val="none"/>
        </w:rPr>
      </w:pPr>
      <w:r>
        <w:rPr>
          <w:b/>
          <w:color w:val="auto"/>
          <w:sz w:val="24"/>
          <w:highlight w:val="none"/>
        </w:rPr>
        <w:t>三、采购项目简介：</w:t>
      </w:r>
    </w:p>
    <w:p>
      <w:pPr>
        <w:spacing w:line="440" w:lineRule="exact"/>
        <w:ind w:firstLine="480" w:firstLineChars="200"/>
        <w:rPr>
          <w:rFonts w:ascii="宋体"/>
          <w:bCs/>
          <w:sz w:val="24"/>
        </w:rPr>
      </w:pPr>
      <w:r>
        <w:rPr>
          <w:rFonts w:hint="eastAsia" w:ascii="宋体"/>
          <w:bCs/>
          <w:sz w:val="24"/>
        </w:rPr>
        <w:t>张坝滨江路景观工程PPP项目现场原有监控</w:t>
      </w:r>
      <w:r>
        <w:rPr>
          <w:rFonts w:hint="eastAsia" w:ascii="宋体"/>
          <w:bCs/>
          <w:sz w:val="24"/>
          <w:lang w:eastAsia="zh-CN"/>
        </w:rPr>
        <w:t>、音响</w:t>
      </w:r>
      <w:r>
        <w:rPr>
          <w:rFonts w:hint="eastAsia" w:ascii="宋体"/>
          <w:bCs/>
          <w:sz w:val="24"/>
        </w:rPr>
        <w:t>部分坏，</w:t>
      </w:r>
      <w:r>
        <w:rPr>
          <w:rFonts w:hint="eastAsia" w:ascii="宋体"/>
          <w:bCs/>
          <w:sz w:val="24"/>
          <w:lang w:eastAsia="zh-CN"/>
        </w:rPr>
        <w:t>需维修、更新安装</w:t>
      </w:r>
      <w:r>
        <w:rPr>
          <w:rFonts w:hint="eastAsia" w:ascii="宋体"/>
          <w:bCs/>
          <w:sz w:val="24"/>
        </w:rPr>
        <w:t>，达到监控全覆盖的目的。具体参数详见第三章。</w:t>
      </w:r>
    </w:p>
    <w:p>
      <w:pPr>
        <w:spacing w:line="360" w:lineRule="auto"/>
        <w:ind w:firstLine="482" w:firstLineChars="200"/>
        <w:rPr>
          <w:b/>
          <w:color w:val="auto"/>
          <w:sz w:val="24"/>
          <w:highlight w:val="none"/>
        </w:rPr>
      </w:pPr>
      <w:r>
        <w:rPr>
          <w:b/>
          <w:color w:val="auto"/>
          <w:sz w:val="24"/>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rFonts w:hint="eastAsia" w:eastAsia="宋体"/>
          <w:color w:val="auto"/>
          <w:spacing w:val="-11"/>
          <w:sz w:val="24"/>
          <w:highlight w:val="none"/>
          <w:lang w:val="en-US" w:eastAsia="zh-CN"/>
        </w:rPr>
      </w:pPr>
      <w:r>
        <w:rPr>
          <w:color w:val="auto"/>
          <w:sz w:val="24"/>
          <w:highlight w:val="none"/>
        </w:rPr>
        <w:t>在全国公共资源交易平台（四川省泸州市）https://www.lzsggzy.com/、</w:t>
      </w:r>
      <w:r>
        <w:rPr>
          <w:rFonts w:hint="eastAsia" w:eastAsia="宋体"/>
          <w:color w:val="auto"/>
          <w:spacing w:val="-11"/>
          <w:sz w:val="24"/>
          <w:highlight w:val="none"/>
          <w:lang w:val="en-US" w:eastAsia="zh-CN"/>
        </w:rPr>
        <w:t>泸州盛江投资发</w:t>
      </w:r>
    </w:p>
    <w:p>
      <w:pPr>
        <w:tabs>
          <w:tab w:val="left" w:pos="7665"/>
        </w:tabs>
        <w:spacing w:line="360" w:lineRule="auto"/>
        <w:ind w:firstLine="218" w:firstLineChars="100"/>
        <w:rPr>
          <w:color w:val="auto"/>
          <w:sz w:val="24"/>
          <w:highlight w:val="none"/>
        </w:rPr>
      </w:pPr>
      <w:r>
        <w:rPr>
          <w:rFonts w:hint="eastAsia" w:eastAsia="宋体"/>
          <w:color w:val="auto"/>
          <w:spacing w:val="-11"/>
          <w:sz w:val="24"/>
          <w:highlight w:val="none"/>
          <w:lang w:val="en-US" w:eastAsia="zh-CN"/>
        </w:rPr>
        <w:t>展有限公司网站https://www.lzsjtz.com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3"/>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rPr>
        <w:t>□</w:t>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3"/>
        <w:ind w:firstLine="600" w:firstLineChars="250"/>
        <w:rPr>
          <w:color w:val="auto"/>
          <w:sz w:val="24"/>
          <w:highlight w:val="none"/>
        </w:rPr>
      </w:pPr>
      <w:r>
        <w:rPr>
          <w:color w:val="auto"/>
          <w:sz w:val="24"/>
          <w:highlight w:val="none"/>
        </w:rPr>
        <w:t>6.法律、行政法规规定的其他条件；</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line="360" w:lineRule="auto"/>
        <w:ind w:firstLine="480" w:firstLineChars="200"/>
        <w:rPr>
          <w:color w:val="auto"/>
          <w:sz w:val="24"/>
          <w:highlight w:val="none"/>
        </w:rPr>
      </w:pPr>
      <w:r>
        <w:rPr>
          <w:color w:val="auto"/>
          <w:sz w:val="24"/>
          <w:highlight w:val="none"/>
        </w:rPr>
        <w:t xml:space="preserve"> .被兴阳集团列入不诚信供应商库的供应商，禁止报名参加本项目的采购活动（以联合体形式参加本项目采购活动，联合体成员被兴阳集团列入不诚信供应商库的，视同联合体被兴阳集团列入不诚信供应商库）。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w:t>
      </w:r>
      <w:r>
        <w:rPr>
          <w:rFonts w:hint="eastAsia"/>
          <w:color w:val="auto"/>
          <w:sz w:val="24"/>
          <w:highlight w:val="none"/>
          <w:lang w:val="en-US" w:eastAsia="zh-CN"/>
        </w:rPr>
        <w:t>及附件</w:t>
      </w:r>
      <w:r>
        <w:rPr>
          <w:color w:val="auto"/>
          <w:sz w:val="24"/>
          <w:highlight w:val="none"/>
        </w:rPr>
        <w:t>在</w:t>
      </w:r>
      <w:r>
        <w:rPr>
          <w:rFonts w:hint="eastAsia" w:eastAsia="宋体"/>
          <w:color w:val="auto"/>
          <w:spacing w:val="-11"/>
          <w:sz w:val="24"/>
          <w:highlight w:val="none"/>
          <w:lang w:val="en-US" w:eastAsia="zh-CN"/>
        </w:rPr>
        <w:t>泸州盛江投资发展有限公司网站https://www.lzsjtz.com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
          <w:color w:val="auto"/>
          <w:sz w:val="24"/>
          <w:highlight w:val="none"/>
          <w:lang w:val="en-US" w:eastAsia="zh-CN"/>
        </w:rPr>
        <w:t>2025</w:t>
      </w:r>
      <w:r>
        <w:rPr>
          <w:bCs/>
          <w:color w:val="auto"/>
          <w:sz w:val="24"/>
          <w:highlight w:val="none"/>
        </w:rPr>
        <w:t>年</w:t>
      </w:r>
      <w:r>
        <w:rPr>
          <w:rFonts w:hint="eastAsia"/>
          <w:bCs/>
          <w:color w:val="auto"/>
          <w:sz w:val="24"/>
          <w:highlight w:val="none"/>
          <w:lang w:val="en-US" w:eastAsia="zh-CN"/>
        </w:rPr>
        <w:t>12</w:t>
      </w:r>
      <w:r>
        <w:rPr>
          <w:bCs/>
          <w:color w:val="auto"/>
          <w:sz w:val="24"/>
          <w:highlight w:val="none"/>
        </w:rPr>
        <w:t>月</w:t>
      </w:r>
      <w:r>
        <w:rPr>
          <w:rFonts w:hint="eastAsia"/>
          <w:bCs/>
          <w:color w:val="auto"/>
          <w:sz w:val="24"/>
          <w:highlight w:val="none"/>
          <w:lang w:val="en-US" w:eastAsia="zh-CN"/>
        </w:rPr>
        <w:t>4</w:t>
      </w:r>
      <w:r>
        <w:rPr>
          <w:bCs/>
          <w:color w:val="auto"/>
          <w:sz w:val="24"/>
          <w:highlight w:val="none"/>
        </w:rPr>
        <w:t>日</w:t>
      </w:r>
      <w:r>
        <w:rPr>
          <w:rFonts w:hint="eastAsia"/>
          <w:bCs/>
          <w:color w:val="auto"/>
          <w:sz w:val="24"/>
          <w:highlight w:val="none"/>
          <w:lang w:val="en-US" w:eastAsia="zh-CN"/>
        </w:rPr>
        <w:t>15:00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18"/>
          <w:rFonts w:hint="eastAsia" w:ascii="宋体" w:hAnsi="宋体" w:eastAsia="宋体" w:cs="宋体"/>
          <w:b/>
          <w:bCs/>
          <w:color w:val="auto"/>
          <w:sz w:val="24"/>
          <w:szCs w:val="24"/>
          <w:highlight w:val="none"/>
          <w:u w:val="none"/>
          <w:lang w:eastAsia="zh-CN"/>
        </w:rPr>
        <w:t>□</w:t>
      </w:r>
      <w:r>
        <w:rPr>
          <w:rStyle w:val="18"/>
          <w:rFonts w:hint="eastAsia" w:ascii="宋体" w:hAnsi="宋体" w:eastAsia="宋体" w:cs="宋体"/>
          <w:bCs/>
          <w:color w:val="auto"/>
          <w:sz w:val="24"/>
          <w:szCs w:val="24"/>
          <w:highlight w:val="none"/>
          <w:u w:val="none"/>
        </w:rPr>
        <w:t>本次采购</w:t>
      </w:r>
      <w:r>
        <w:rPr>
          <w:rStyle w:val="18"/>
          <w:rFonts w:hint="eastAsia" w:ascii="宋体" w:hAnsi="宋体" w:eastAsia="宋体" w:cs="宋体"/>
          <w:bCs/>
          <w:color w:val="auto"/>
          <w:sz w:val="24"/>
          <w:szCs w:val="24"/>
          <w:highlight w:val="none"/>
          <w:u w:val="none"/>
          <w:lang w:val="en-US" w:eastAsia="zh-CN"/>
        </w:rPr>
        <w:t>只</w:t>
      </w:r>
      <w:r>
        <w:rPr>
          <w:rStyle w:val="18"/>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18"/>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18"/>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和</w:t>
      </w:r>
      <w:r>
        <w:rPr>
          <w:rStyle w:val="18"/>
          <w:rFonts w:hint="eastAsia" w:ascii="宋体" w:hAnsi="宋体" w:eastAsia="宋体" w:cs="宋体"/>
          <w:bCs/>
          <w:color w:val="auto"/>
          <w:sz w:val="24"/>
          <w:szCs w:val="24"/>
          <w:highlight w:val="none"/>
          <w:u w:val="none"/>
        </w:rPr>
        <w:t>电子邮箱</w:t>
      </w:r>
      <w:r>
        <w:rPr>
          <w:rStyle w:val="18"/>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8"/>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18"/>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2"/>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rFonts w:hint="eastAsia" w:ascii="宋体" w:hAnsi="宋体" w:cs="宋体"/>
          <w:color w:val="auto"/>
          <w:sz w:val="24"/>
          <w:highlight w:val="none"/>
          <w:lang w:val="zh-CN"/>
        </w:rPr>
        <w:t>泸州市江阳区张坝桂圆林西门综合楼2楼F02会议室</w:t>
      </w:r>
      <w:r>
        <w:rPr>
          <w:bCs/>
          <w:color w:val="auto"/>
          <w:sz w:val="24"/>
          <w:highlight w:val="none"/>
          <w:u w:val="single"/>
        </w:rPr>
        <w:t>。</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b/>
          <w:color w:val="auto"/>
          <w:sz w:val="24"/>
          <w:highlight w:val="none"/>
          <w:lang w:eastAsia="zh-CN"/>
        </w:rPr>
        <w:t>泸州鼎商工程管理服务有限公司</w:t>
      </w:r>
    </w:p>
    <w:p>
      <w:pPr>
        <w:pStyle w:val="23"/>
        <w:ind w:firstLine="480"/>
        <w:rPr>
          <w:color w:val="auto"/>
          <w:kern w:val="0"/>
          <w:sz w:val="24"/>
          <w:highlight w:val="none"/>
        </w:rPr>
      </w:pPr>
      <w:r>
        <w:rPr>
          <w:bCs/>
          <w:color w:val="auto"/>
          <w:sz w:val="24"/>
          <w:highlight w:val="none"/>
        </w:rPr>
        <w:t>通讯地址</w:t>
      </w:r>
      <w:r>
        <w:rPr>
          <w:color w:val="auto"/>
          <w:kern w:val="0"/>
          <w:sz w:val="24"/>
          <w:highlight w:val="none"/>
        </w:rPr>
        <w:t>：</w:t>
      </w:r>
      <w:r>
        <w:rPr>
          <w:rFonts w:hint="eastAsia"/>
          <w:color w:val="auto"/>
          <w:kern w:val="0"/>
          <w:sz w:val="24"/>
          <w:highlight w:val="none"/>
          <w:lang w:eastAsia="zh-CN"/>
        </w:rPr>
        <w:t>泸州市江阳区张坝滨江路公交车终点站</w:t>
      </w:r>
    </w:p>
    <w:p>
      <w:pPr>
        <w:pStyle w:val="23"/>
        <w:ind w:firstLine="480"/>
        <w:rPr>
          <w:color w:val="auto"/>
          <w:sz w:val="24"/>
          <w:highlight w:val="none"/>
        </w:rPr>
      </w:pPr>
      <w:r>
        <w:rPr>
          <w:color w:val="auto"/>
          <w:sz w:val="24"/>
          <w:highlight w:val="none"/>
        </w:rPr>
        <w:t xml:space="preserve">联系人： </w:t>
      </w:r>
      <w:r>
        <w:rPr>
          <w:rFonts w:hint="eastAsia"/>
          <w:color w:val="auto"/>
          <w:sz w:val="24"/>
          <w:highlight w:val="none"/>
          <w:lang w:eastAsia="zh-CN"/>
        </w:rPr>
        <w:t>马女士</w:t>
      </w:r>
    </w:p>
    <w:p>
      <w:pPr>
        <w:pStyle w:val="23"/>
        <w:ind w:firstLine="480"/>
        <w:rPr>
          <w:color w:val="auto"/>
          <w:sz w:val="24"/>
          <w:highlight w:val="none"/>
        </w:rPr>
      </w:pPr>
      <w:r>
        <w:rPr>
          <w:color w:val="auto"/>
          <w:sz w:val="24"/>
          <w:highlight w:val="none"/>
        </w:rPr>
        <w:t xml:space="preserve">联系电话： </w:t>
      </w:r>
      <w:r>
        <w:rPr>
          <w:rFonts w:hint="eastAsia"/>
          <w:color w:val="auto"/>
          <w:sz w:val="24"/>
          <w:highlight w:val="none"/>
          <w:lang w:val="en-US" w:eastAsia="zh-CN"/>
        </w:rPr>
        <w:t>13438585366</w:t>
      </w:r>
      <w:r>
        <w:rPr>
          <w:color w:val="auto"/>
          <w:sz w:val="24"/>
          <w:highlight w:val="none"/>
        </w:rPr>
        <w:t xml:space="preserve">            </w:t>
      </w:r>
    </w:p>
    <w:p>
      <w:pPr>
        <w:pStyle w:val="11"/>
        <w:spacing w:before="0" w:beforeAutospacing="0" w:after="0" w:afterAutospacing="0" w:line="360" w:lineRule="auto"/>
        <w:ind w:firstLine="480" w:firstLineChars="200"/>
        <w:rPr>
          <w:rFonts w:ascii="Times New Roman" w:hAnsi="Times New Roman"/>
          <w:color w:val="auto"/>
          <w:sz w:val="24"/>
          <w:szCs w:val="28"/>
          <w:highlight w:val="none"/>
        </w:rPr>
      </w:pPr>
      <w:r>
        <w:rPr>
          <w:rFonts w:ascii="Times New Roman" w:hAnsi="Times New Roman"/>
          <w:color w:val="auto"/>
          <w:sz w:val="24"/>
          <w:highlight w:val="none"/>
        </w:rPr>
        <w:t>监督电话：0830-6522169/6522176</w:t>
      </w:r>
    </w:p>
    <w:p>
      <w:pPr>
        <w:pStyle w:val="11"/>
        <w:spacing w:before="0" w:beforeAutospacing="0" w:after="0" w:afterAutospacing="0" w:line="360" w:lineRule="auto"/>
        <w:ind w:firstLine="5520" w:firstLineChars="2300"/>
        <w:rPr>
          <w:rFonts w:ascii="Times New Roman" w:hAnsi="Times New Roman"/>
          <w:color w:val="auto"/>
          <w:sz w:val="24"/>
          <w:szCs w:val="24"/>
          <w:highlight w:val="none"/>
        </w:rPr>
      </w:pPr>
    </w:p>
    <w:p>
      <w:pPr>
        <w:pStyle w:val="11"/>
        <w:spacing w:before="0" w:beforeAutospacing="0" w:after="0" w:afterAutospacing="0" w:line="360" w:lineRule="auto"/>
        <w:ind w:firstLine="5760" w:firstLineChars="24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2025</w:t>
      </w:r>
      <w:r>
        <w:rPr>
          <w:rFonts w:ascii="Times New Roman" w:hAnsi="Times New Roman"/>
          <w:color w:val="auto"/>
          <w:sz w:val="24"/>
          <w:szCs w:val="24"/>
          <w:highlight w:val="none"/>
        </w:rPr>
        <w:t xml:space="preserve">年 </w:t>
      </w:r>
      <w:r>
        <w:rPr>
          <w:rFonts w:hint="eastAsia" w:ascii="Times New Roman" w:hAnsi="Times New Roman"/>
          <w:color w:val="auto"/>
          <w:sz w:val="24"/>
          <w:szCs w:val="24"/>
          <w:highlight w:val="none"/>
          <w:lang w:val="en-US" w:eastAsia="zh-CN"/>
        </w:rPr>
        <w:t>11</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 xml:space="preserve"> 28</w:t>
      </w:r>
      <w:r>
        <w:rPr>
          <w:rFonts w:ascii="Times New Roman" w:hAnsi="Times New Roman"/>
          <w:color w:val="auto"/>
          <w:sz w:val="24"/>
          <w:szCs w:val="24"/>
          <w:highlight w:val="none"/>
        </w:rPr>
        <w:t>日</w:t>
      </w:r>
    </w:p>
    <w:p>
      <w:pPr>
        <w:pStyle w:val="11"/>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4" w:name="_Toc8257"/>
      <w:bookmarkStart w:id="5" w:name="_Toc91771147"/>
      <w:r>
        <w:rPr>
          <w:rFonts w:hint="eastAsia" w:ascii="黑体" w:hAnsi="黑体" w:eastAsia="黑体"/>
          <w:color w:val="auto"/>
          <w:sz w:val="36"/>
          <w:highlight w:val="none"/>
        </w:rPr>
        <w:t>第二章 询价须知</w:t>
      </w:r>
      <w:bookmarkEnd w:id="4"/>
      <w:bookmarkEnd w:id="5"/>
    </w:p>
    <w:p>
      <w:pPr>
        <w:spacing w:after="240" w:afterLines="100"/>
        <w:jc w:val="center"/>
        <w:outlineLvl w:val="1"/>
        <w:rPr>
          <w:rFonts w:hint="eastAsia" w:ascii="宋体" w:hAnsi="宋体"/>
          <w:b/>
          <w:color w:val="auto"/>
          <w:sz w:val="32"/>
          <w:highlight w:val="none"/>
        </w:rPr>
      </w:pPr>
      <w:bookmarkStart w:id="6" w:name="_Toc17277"/>
      <w:bookmarkStart w:id="7" w:name="_Toc91771148"/>
      <w:r>
        <w:rPr>
          <w:rFonts w:hint="eastAsia" w:ascii="宋体" w:hAnsi="宋体"/>
          <w:b/>
          <w:color w:val="auto"/>
          <w:sz w:val="32"/>
          <w:highlight w:val="none"/>
        </w:rPr>
        <w:t>一、供应商须知前附表</w:t>
      </w:r>
      <w:bookmarkEnd w:id="6"/>
      <w:bookmarkEnd w:id="7"/>
    </w:p>
    <w:tbl>
      <w:tblPr>
        <w:tblStyle w:val="14"/>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5"/>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5"/>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5"/>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5"/>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5"/>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采购预算</w:t>
            </w:r>
          </w:p>
          <w:p>
            <w:pPr>
              <w:pStyle w:val="25"/>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highlight w:val="none"/>
                <w:lang w:val="en-US" w:eastAsia="zh-CN"/>
              </w:rPr>
              <w:t>129150.00</w:t>
            </w:r>
            <w:r>
              <w:rPr>
                <w:rFonts w:hint="eastAsia"/>
                <w:color w:val="auto"/>
                <w:highlight w:val="none"/>
                <w:lang w:val="zh-CN"/>
              </w:rPr>
              <w:t>元；</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5"/>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最高限价</w:t>
            </w:r>
          </w:p>
          <w:p>
            <w:pPr>
              <w:pStyle w:val="25"/>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5"/>
              <w:spacing w:line="300" w:lineRule="auto"/>
              <w:ind w:firstLine="240" w:firstLineChars="100"/>
              <w:jc w:val="both"/>
              <w:rPr>
                <w:rFonts w:hint="eastAsia"/>
                <w:color w:val="auto"/>
                <w:sz w:val="24"/>
                <w:szCs w:val="24"/>
                <w:highlight w:val="none"/>
                <w:lang w:val="en-US"/>
              </w:rPr>
            </w:pPr>
            <w:r>
              <w:rPr>
                <w:rFonts w:hint="eastAsia"/>
                <w:color w:val="auto"/>
                <w:sz w:val="24"/>
                <w:szCs w:val="24"/>
                <w:highlight w:val="none"/>
                <w:lang w:val="en-US"/>
              </w:rPr>
              <w:t>最高限价：</w:t>
            </w:r>
            <w:r>
              <w:rPr>
                <w:rFonts w:hint="eastAsia"/>
                <w:color w:val="auto"/>
                <w:sz w:val="24"/>
                <w:szCs w:val="24"/>
                <w:highlight w:val="none"/>
                <w:lang w:val="en-US" w:eastAsia="zh-CN"/>
              </w:rPr>
              <w:t>129150.00</w:t>
            </w:r>
            <w:r>
              <w:rPr>
                <w:rFonts w:hint="eastAsia"/>
                <w:color w:val="auto"/>
                <w:sz w:val="24"/>
                <w:szCs w:val="24"/>
                <w:highlight w:val="none"/>
                <w:lang w:val="en-US"/>
              </w:rPr>
              <w:t>元；</w:t>
            </w:r>
          </w:p>
          <w:p>
            <w:pPr>
              <w:pStyle w:val="25"/>
              <w:spacing w:line="300" w:lineRule="auto"/>
              <w:ind w:firstLine="240" w:firstLineChars="100"/>
              <w:jc w:val="both"/>
              <w:rPr>
                <w:rFonts w:hint="eastAsia"/>
                <w:color w:val="auto"/>
                <w:sz w:val="24"/>
                <w:szCs w:val="24"/>
                <w:highlight w:val="none"/>
              </w:rPr>
            </w:pPr>
            <w:r>
              <w:rPr>
                <w:rFonts w:hint="eastAsia"/>
                <w:b w:val="0"/>
                <w:bCs w:val="0"/>
                <w:color w:val="auto"/>
                <w:sz w:val="24"/>
                <w:szCs w:val="24"/>
                <w:highlight w:val="none"/>
                <w:lang w:eastAsia="zh-CN"/>
              </w:rPr>
              <w:t>☑</w:t>
            </w:r>
            <w:r>
              <w:rPr>
                <w:rFonts w:hint="eastAsia"/>
                <w:color w:val="auto"/>
                <w:sz w:val="24"/>
                <w:szCs w:val="24"/>
                <w:highlight w:val="none"/>
              </w:rPr>
              <w:t>所报产品</w:t>
            </w:r>
            <w:r>
              <w:rPr>
                <w:rFonts w:hint="eastAsia"/>
                <w:b w:val="0"/>
                <w:bCs w:val="0"/>
                <w:color w:val="auto"/>
                <w:sz w:val="24"/>
                <w:szCs w:val="24"/>
                <w:highlight w:val="none"/>
              </w:rPr>
              <w:t>单价</w:t>
            </w:r>
            <w:r>
              <w:rPr>
                <w:rFonts w:hint="eastAsia"/>
                <w:color w:val="auto"/>
                <w:sz w:val="24"/>
                <w:szCs w:val="24"/>
                <w:highlight w:val="none"/>
              </w:rPr>
              <w:t>不得超过采购清单列出的</w:t>
            </w:r>
            <w:r>
              <w:rPr>
                <w:rFonts w:hint="eastAsia"/>
                <w:b w:val="0"/>
                <w:bCs w:val="0"/>
                <w:color w:val="auto"/>
                <w:sz w:val="24"/>
                <w:szCs w:val="24"/>
                <w:highlight w:val="none"/>
              </w:rPr>
              <w:t>单价</w:t>
            </w:r>
            <w:r>
              <w:rPr>
                <w:rFonts w:hint="eastAsia"/>
                <w:color w:val="auto"/>
                <w:sz w:val="24"/>
                <w:szCs w:val="24"/>
                <w:highlight w:val="none"/>
              </w:rPr>
              <w:t>最高限价，否则报价无效；</w:t>
            </w:r>
          </w:p>
          <w:p>
            <w:pPr>
              <w:pStyle w:val="25"/>
              <w:spacing w:line="300" w:lineRule="auto"/>
              <w:ind w:firstLine="240" w:firstLineChars="100"/>
              <w:jc w:val="both"/>
              <w:rPr>
                <w:rFonts w:hint="eastAsia"/>
                <w:color w:val="auto"/>
                <w:sz w:val="21"/>
                <w:szCs w:val="21"/>
                <w:highlight w:val="none"/>
                <w:lang w:val="zh-CN"/>
              </w:rPr>
            </w:pPr>
            <w:r>
              <w:rPr>
                <w:rFonts w:hint="eastAsia"/>
                <w:b w:val="0"/>
                <w:bCs w:val="0"/>
                <w:color w:val="auto"/>
                <w:sz w:val="24"/>
                <w:szCs w:val="24"/>
                <w:highlight w:val="none"/>
                <w:lang w:eastAsia="zh-CN"/>
              </w:rPr>
              <w:t>☑</w:t>
            </w:r>
            <w:r>
              <w:rPr>
                <w:rFonts w:hint="eastAsia"/>
                <w:color w:val="auto"/>
                <w:sz w:val="24"/>
                <w:szCs w:val="24"/>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5"/>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5"/>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25"/>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5"/>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5"/>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5"/>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5"/>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5"/>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5"/>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5"/>
              <w:spacing w:line="300" w:lineRule="auto"/>
              <w:ind w:firstLine="240" w:firstLineChars="100"/>
              <w:jc w:val="both"/>
              <w:rPr>
                <w:rFonts w:hint="eastAsia"/>
                <w:color w:val="auto"/>
                <w:highlight w:val="none"/>
                <w:lang w:val="zh-CN"/>
              </w:rPr>
            </w:pPr>
            <w:r>
              <w:rPr>
                <w:rFonts w:hint="eastAsia"/>
                <w:color w:val="auto"/>
                <w:highlight w:val="none"/>
              </w:rPr>
              <w:t>3.报价保留</w:t>
            </w:r>
            <w:r>
              <w:rPr>
                <w:rFonts w:hint="eastAsia"/>
                <w:color w:val="auto"/>
                <w:highlight w:val="none"/>
                <w:lang w:val="en-US" w:eastAsia="zh-CN"/>
              </w:rPr>
              <w:t xml:space="preserve"> 2</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5"/>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5"/>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5"/>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5"/>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pPr>
              <w:pStyle w:val="25"/>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5"/>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pPr>
              <w:pStyle w:val="25"/>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5"/>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b w:val="0"/>
                <w:bCs w:val="0"/>
                <w:color w:val="auto"/>
                <w:highlight w:val="none"/>
                <w:lang w:val="en-US" w:eastAsia="zh-CN"/>
              </w:rPr>
              <w:t>泸州盛江发展</w:t>
            </w:r>
            <w:r>
              <w:rPr>
                <w:rFonts w:hint="eastAsia"/>
                <w:b w:val="0"/>
                <w:bCs w:val="0"/>
                <w:color w:val="auto"/>
                <w:highlight w:val="none"/>
                <w:lang w:val="zh-CN"/>
              </w:rPr>
              <w:t>有限公司</w:t>
            </w:r>
            <w:r>
              <w:rPr>
                <w:rFonts w:hint="eastAsia"/>
                <w:b/>
                <w:color w:val="auto"/>
                <w:highlight w:val="none"/>
              </w:rPr>
              <w:t>http://www.</w:t>
            </w:r>
            <w:r>
              <w:rPr>
                <w:rFonts w:hint="eastAsia"/>
                <w:b/>
                <w:color w:val="auto"/>
                <w:highlight w:val="none"/>
                <w:lang w:val="en-US" w:eastAsia="zh-CN"/>
              </w:rPr>
              <w:t>lzsj</w:t>
            </w:r>
            <w:r>
              <w:rPr>
                <w:rFonts w:hint="eastAsia"/>
                <w:b/>
                <w:color w:val="auto"/>
                <w:highlight w:val="none"/>
              </w:rPr>
              <w:t>tz.cn/</w:t>
            </w:r>
            <w:r>
              <w:rPr>
                <w:rFonts w:hint="eastAsia"/>
                <w:color w:val="auto"/>
                <w:highlight w:val="none"/>
                <w:lang w:val="zh-CN"/>
              </w:rPr>
              <w:t>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5"/>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5"/>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 xml:space="preserve"> 1000 </w:t>
            </w:r>
            <w:r>
              <w:rPr>
                <w:rFonts w:hint="eastAsia"/>
                <w:color w:val="auto"/>
                <w:highlight w:val="none"/>
                <w:lang w:bidi="ar"/>
              </w:rPr>
              <w:t>元（大写：</w:t>
            </w:r>
            <w:r>
              <w:rPr>
                <w:rFonts w:hint="eastAsia"/>
                <w:color w:val="auto"/>
                <w:highlight w:val="none"/>
                <w:lang w:eastAsia="zh-CN" w:bidi="ar"/>
              </w:rPr>
              <w:t>壹仟元</w:t>
            </w:r>
            <w:r>
              <w:rPr>
                <w:rFonts w:hint="eastAsia"/>
                <w:color w:val="auto"/>
                <w:highlight w:val="none"/>
                <w:lang w:bidi="ar"/>
              </w:rPr>
              <w:t>整）</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收款单位：泸州鼎商工程管理服务有限公司。</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开 户 行：泸州市商业银行股份有限公司茜草分行。</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9200 0000 1189 8888</w:t>
            </w:r>
            <w:r>
              <w:rPr>
                <w:rFonts w:hint="eastAsia"/>
                <w:color w:val="auto"/>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color w:val="auto"/>
                <w:sz w:val="24"/>
                <w:szCs w:val="24"/>
              </w:rPr>
              <w:t>张坝滨江路景观工程PPP</w:t>
            </w:r>
            <w:r>
              <w:rPr>
                <w:rFonts w:hint="eastAsia"/>
                <w:color w:val="auto"/>
                <w:sz w:val="24"/>
                <w:szCs w:val="24"/>
                <w:lang w:eastAsia="zh-CN"/>
              </w:rPr>
              <w:t>项目监控、</w:t>
            </w:r>
            <w:r>
              <w:rPr>
                <w:rFonts w:hint="eastAsia"/>
                <w:color w:val="auto"/>
                <w:sz w:val="24"/>
                <w:szCs w:val="24"/>
                <w:lang w:val="en-US" w:eastAsia="zh-CN"/>
              </w:rPr>
              <w:t>音响</w:t>
            </w:r>
            <w:r>
              <w:rPr>
                <w:rFonts w:hint="eastAsia"/>
                <w:color w:val="auto"/>
                <w:sz w:val="24"/>
                <w:szCs w:val="24"/>
                <w:lang w:eastAsia="zh-CN"/>
              </w:rPr>
              <w:t>维修</w:t>
            </w:r>
            <w:r>
              <w:rPr>
                <w:rFonts w:hint="eastAsia"/>
                <w:color w:val="auto"/>
                <w:sz w:val="24"/>
                <w:szCs w:val="24"/>
                <w:lang w:val="en-US" w:eastAsia="zh-CN"/>
              </w:rPr>
              <w:t>及</w:t>
            </w:r>
            <w:r>
              <w:rPr>
                <w:rFonts w:hint="eastAsia"/>
                <w:color w:val="auto"/>
                <w:sz w:val="24"/>
                <w:szCs w:val="24"/>
                <w:lang w:eastAsia="zh-CN"/>
              </w:rPr>
              <w:t>安装</w:t>
            </w:r>
            <w:r>
              <w:rPr>
                <w:rFonts w:hint="eastAsia"/>
                <w:color w:val="auto"/>
                <w:highlight w:val="none"/>
              </w:rPr>
              <w:t>采购</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pPr>
              <w:pStyle w:val="25"/>
              <w:spacing w:line="300" w:lineRule="auto"/>
              <w:ind w:firstLine="240" w:firstLineChars="100"/>
              <w:jc w:val="both"/>
              <w:rPr>
                <w:rFonts w:hint="eastAsia"/>
                <w:color w:val="auto"/>
                <w:highlight w:val="none"/>
              </w:rPr>
            </w:pPr>
            <w:r>
              <w:rPr>
                <w:rFonts w:hint="eastAsia"/>
                <w:color w:val="auto"/>
                <w:highlight w:val="none"/>
                <w:lang w:val="zh-CN"/>
              </w:rPr>
              <w:t>联系人：聂女士</w:t>
            </w:r>
            <w:r>
              <w:rPr>
                <w:rFonts w:hint="eastAsia"/>
                <w:color w:val="auto"/>
                <w:highlight w:val="none"/>
              </w:rPr>
              <w:t xml:space="preserve"> </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15196688161</w:t>
            </w:r>
            <w:r>
              <w:rPr>
                <w:rFonts w:hint="eastAsia"/>
                <w:color w:val="auto"/>
                <w:highlight w:val="none"/>
              </w:rPr>
              <w:t xml:space="preserve"> </w:t>
            </w:r>
            <w:r>
              <w:rPr>
                <w:rFonts w:hint="eastAsia"/>
                <w:color w:val="auto"/>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5"/>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5"/>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A3"/>
            </w:r>
            <w:r>
              <w:rPr>
                <w:rFonts w:hint="eastAsia"/>
                <w:color w:val="auto"/>
                <w:highlight w:val="none"/>
              </w:rPr>
              <w:t xml:space="preserve">成交总金额的 </w:t>
            </w:r>
            <w:r>
              <w:rPr>
                <w:rFonts w:hint="eastAsia"/>
                <w:color w:val="auto"/>
                <w:highlight w:val="none"/>
                <w:lang w:val="en-US" w:eastAsia="zh-CN"/>
              </w:rPr>
              <w:t xml:space="preserve"> </w:t>
            </w:r>
            <w:r>
              <w:rPr>
                <w:rFonts w:hint="eastAsia"/>
                <w:color w:val="auto"/>
                <w:highlight w:val="none"/>
              </w:rPr>
              <w:t>%缴纳。</w:t>
            </w:r>
          </w:p>
          <w:p>
            <w:pPr>
              <w:pStyle w:val="25"/>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52"/>
            </w:r>
            <w:r>
              <w:rPr>
                <w:rFonts w:hint="eastAsia"/>
                <w:color w:val="auto"/>
                <w:highlight w:val="none"/>
                <w:lang w:val="en-US" w:eastAsia="zh-CN"/>
              </w:rPr>
              <w:t>人民币：</w:t>
            </w:r>
            <w:r>
              <w:rPr>
                <w:rFonts w:hint="eastAsia"/>
                <w:color w:val="auto"/>
                <w:highlight w:val="none"/>
                <w:u w:val="single"/>
                <w:lang w:val="en-US" w:eastAsia="zh-CN"/>
              </w:rPr>
              <w:t xml:space="preserve"> 5000元 ，大写：伍仟元整 。</w:t>
            </w:r>
          </w:p>
          <w:p>
            <w:pPr>
              <w:pStyle w:val="25"/>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1"/>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1"/>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收款单位：泸州鼎商工程管理服务有限公司。</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开 户 行：泸州市商业银行股份有限公司茜草分行。</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9200 0000 1189 8888</w:t>
            </w:r>
            <w:r>
              <w:rPr>
                <w:rFonts w:hint="eastAsia"/>
                <w:color w:val="auto"/>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pPr>
              <w:pStyle w:val="25"/>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5"/>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pPr>
              <w:pStyle w:val="25"/>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5"/>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1"/>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w:t>
            </w:r>
            <w:r>
              <w:rPr>
                <w:rFonts w:hint="eastAsia" w:cs="宋体"/>
                <w:b/>
                <w:color w:val="auto"/>
                <w:sz w:val="24"/>
                <w:szCs w:val="24"/>
                <w:highlight w:val="none"/>
              </w:rPr>
              <w:t>http://www.</w:t>
            </w:r>
            <w:r>
              <w:rPr>
                <w:rFonts w:hint="eastAsia" w:cs="宋体"/>
                <w:b/>
                <w:color w:val="auto"/>
                <w:sz w:val="24"/>
                <w:szCs w:val="24"/>
                <w:highlight w:val="none"/>
                <w:lang w:eastAsia="zh-CN"/>
              </w:rPr>
              <w:t>lzsjtz</w:t>
            </w:r>
            <w:r>
              <w:rPr>
                <w:rFonts w:hint="eastAsia" w:cs="宋体"/>
                <w:b/>
                <w:color w:val="auto"/>
                <w:sz w:val="24"/>
                <w:szCs w:val="24"/>
                <w:highlight w:val="none"/>
              </w:rPr>
              <w:t>.cn/</w:t>
            </w:r>
            <w:r>
              <w:rPr>
                <w:rFonts w:hint="eastAsia" w:cs="宋体"/>
                <w:color w:val="auto"/>
                <w:sz w:val="24"/>
                <w:szCs w:val="24"/>
                <w:highlight w:val="none"/>
                <w:lang w:val="zh-CN" w:bidi="ar"/>
              </w:rPr>
              <w:t>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凭有效身份证明证件到泸州市江阳区张坝桂圆林泸州鼎商工程管理有限公司领取成交通知书。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eastAsia="zh-CN"/>
              </w:rPr>
              <w:t>马女士</w:t>
            </w:r>
            <w:r>
              <w:rPr>
                <w:rFonts w:hint="eastAsia" w:ascii="宋体" w:hAnsi="宋体" w:cs="宋体"/>
                <w:color w:val="auto"/>
                <w:kern w:val="0"/>
                <w:sz w:val="24"/>
                <w:highlight w:val="none"/>
              </w:rPr>
              <w:t xml:space="preserve"> </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13438585366</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5"/>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5"/>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olor w:val="auto"/>
                <w:highlight w:val="none"/>
                <w:lang w:eastAsia="zh-CN"/>
              </w:rPr>
              <w:t>马女士</w:t>
            </w:r>
            <w:r>
              <w:rPr>
                <w:rFonts w:hint="eastAsia"/>
                <w:color w:val="auto"/>
                <w:highlight w:val="none"/>
              </w:rPr>
              <w:t xml:space="preserve"> 。</w:t>
            </w:r>
          </w:p>
          <w:p>
            <w:pPr>
              <w:pStyle w:val="25"/>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13438585366</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5"/>
              <w:spacing w:line="300" w:lineRule="auto"/>
              <w:ind w:firstLine="240" w:firstLineChars="100"/>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5"/>
              <w:spacing w:line="300" w:lineRule="auto"/>
              <w:ind w:firstLine="240" w:firstLineChars="100"/>
              <w:rPr>
                <w:rFonts w:hint="eastAsia"/>
                <w:color w:val="auto"/>
                <w:highlight w:val="none"/>
              </w:rPr>
            </w:pPr>
            <w:r>
              <w:rPr>
                <w:rFonts w:hint="eastAsia"/>
                <w:color w:val="auto"/>
                <w:highlight w:val="none"/>
                <w:lang w:val="zh-CN"/>
              </w:rPr>
              <w:t>联 系 人：马女士</w:t>
            </w:r>
          </w:p>
          <w:p>
            <w:pPr>
              <w:pStyle w:val="25"/>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13438585366</w:t>
            </w:r>
            <w:r>
              <w:rPr>
                <w:rFonts w:hint="eastAsia"/>
                <w:color w:val="auto"/>
                <w:highlight w:val="none"/>
              </w:rPr>
              <w:t xml:space="preserve"> </w:t>
            </w:r>
          </w:p>
          <w:p>
            <w:pPr>
              <w:pStyle w:val="25"/>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5"/>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5"/>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lang w:val="en-US" w:eastAsia="zh-CN"/>
              </w:rPr>
              <w:t>赵老师</w:t>
            </w:r>
            <w:r>
              <w:rPr>
                <w:rFonts w:hint="eastAsia"/>
                <w:color w:val="auto"/>
                <w:highlight w:val="none"/>
              </w:rPr>
              <w:t xml:space="preserve"> </w:t>
            </w:r>
            <w:r>
              <w:rPr>
                <w:rFonts w:hint="eastAsia"/>
                <w:color w:val="auto"/>
                <w:highlight w:val="none"/>
                <w:lang w:val="zh-CN"/>
              </w:rPr>
              <w:t>。</w:t>
            </w:r>
          </w:p>
          <w:p>
            <w:pPr>
              <w:pStyle w:val="25"/>
              <w:spacing w:line="300" w:lineRule="auto"/>
              <w:ind w:left="694" w:leftChars="102" w:hanging="480" w:hangingChars="200"/>
              <w:jc w:val="both"/>
              <w:rPr>
                <w:rFonts w:hint="eastAsia"/>
                <w:color w:val="auto"/>
                <w:highlight w:val="none"/>
                <w:shd w:val="clear" w:fill="FFFF00"/>
                <w:lang w:val="zh-CN"/>
              </w:rPr>
            </w:pPr>
            <w:r>
              <w:rPr>
                <w:rFonts w:hint="eastAsia"/>
                <w:color w:val="auto"/>
                <w:highlight w:val="none"/>
                <w:lang w:val="zh-CN"/>
              </w:rPr>
              <w:t>联系电话：</w:t>
            </w:r>
            <w:r>
              <w:rPr>
                <w:rFonts w:hint="eastAsia"/>
                <w:color w:val="auto"/>
                <w:highlight w:val="none"/>
                <w:shd w:val="clear"/>
              </w:rPr>
              <w:t>0830-</w:t>
            </w:r>
            <w:bookmarkStart w:id="102" w:name="_GoBack"/>
            <w:bookmarkEnd w:id="102"/>
            <w:r>
              <w:rPr>
                <w:rFonts w:hint="eastAsia"/>
                <w:color w:val="auto"/>
                <w:highlight w:val="none"/>
                <w:shd w:val="clear"/>
                <w:lang w:val="zh-CN"/>
              </w:rPr>
              <w:t>652</w:t>
            </w:r>
            <w:r>
              <w:rPr>
                <w:rFonts w:hint="eastAsia"/>
                <w:color w:val="auto"/>
                <w:highlight w:val="none"/>
                <w:shd w:val="clear"/>
                <w:lang w:val="en-US" w:eastAsia="zh-CN"/>
              </w:rPr>
              <w:t>3011</w:t>
            </w:r>
            <w:r>
              <w:rPr>
                <w:rFonts w:hint="eastAsia"/>
                <w:color w:val="auto"/>
                <w:highlight w:val="none"/>
                <w:shd w:val="clear"/>
                <w:lang w:val="zh-CN"/>
              </w:rPr>
              <w:t>。</w:t>
            </w:r>
          </w:p>
          <w:p>
            <w:pPr>
              <w:pStyle w:val="23"/>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5"/>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pPr>
              <w:pStyle w:val="25"/>
              <w:spacing w:line="300" w:lineRule="auto"/>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5"/>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2025年12</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15:00</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83"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接到采购人通知后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eastAsia="zh-CN"/>
              </w:rPr>
              <w:t>成交合同签订之日起</w:t>
            </w:r>
            <w:r>
              <w:rPr>
                <w:rFonts w:hint="eastAsia" w:ascii="宋体" w:hAnsi="宋体" w:cs="宋体"/>
                <w:color w:val="auto"/>
                <w:sz w:val="24"/>
                <w:highlight w:val="none"/>
                <w:lang w:val="en-US" w:eastAsia="zh-CN"/>
              </w:rPr>
              <w:t>10个日历日内完成并验收合格</w:t>
            </w:r>
            <w:r>
              <w:rPr>
                <w:rFonts w:hint="eastAsia" w:ascii="宋体" w:hAnsi="宋体" w:cs="宋体"/>
                <w:color w:val="auto"/>
                <w:sz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pPr>
              <w:pStyle w:val="25"/>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5"/>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w:t>
            </w:r>
            <w:r>
              <w:rPr>
                <w:rFonts w:hint="eastAsia"/>
                <w:i/>
                <w:iCs/>
                <w:color w:val="auto"/>
                <w:kern w:val="2"/>
                <w:highlight w:val="none"/>
              </w:rPr>
              <w:t>内含</w:t>
            </w:r>
            <w:r>
              <w:rPr>
                <w:rStyle w:val="18"/>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5"/>
              <w:spacing w:line="300" w:lineRule="auto"/>
              <w:ind w:firstLine="240" w:firstLineChars="100"/>
              <w:rPr>
                <w:rFonts w:hint="default" w:eastAsia="宋体"/>
                <w:color w:val="auto"/>
                <w:highlight w:val="none"/>
                <w:lang w:val="en-US" w:eastAsia="zh-CN"/>
              </w:rPr>
            </w:pPr>
            <w:r>
              <w:rPr>
                <w:rFonts w:hint="eastAsia"/>
                <w:color w:val="auto"/>
                <w:highlight w:val="none"/>
              </w:rPr>
              <w:t>0830-652</w:t>
            </w:r>
            <w:r>
              <w:rPr>
                <w:rFonts w:hint="eastAsia"/>
                <w:color w:val="auto"/>
                <w:highlight w:val="none"/>
                <w:lang w:val="en-US" w:eastAsia="zh-CN"/>
              </w:rPr>
              <w:t>3011</w:t>
            </w:r>
          </w:p>
        </w:tc>
      </w:tr>
    </w:tbl>
    <w:p>
      <w:pPr>
        <w:spacing w:before="120" w:beforeLines="50"/>
        <w:ind w:firstLine="480" w:firstLineChars="20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8" w:name="_Toc91771149"/>
      <w:bookmarkStart w:id="9" w:name="_Toc4417"/>
      <w:r>
        <w:rPr>
          <w:rFonts w:hint="eastAsia" w:ascii="宋体" w:hAnsi="宋体"/>
          <w:b/>
          <w:color w:val="auto"/>
          <w:sz w:val="32"/>
          <w:highlight w:val="none"/>
        </w:rPr>
        <w:t>二、总则</w:t>
      </w:r>
      <w:bookmarkEnd w:id="8"/>
      <w:bookmarkEnd w:id="9"/>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6"/>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6"/>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6"/>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6"/>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w:t>
      </w:r>
      <w:r>
        <w:rPr>
          <w:rFonts w:hint="eastAsia"/>
          <w:color w:val="auto"/>
          <w:sz w:val="24"/>
          <w:highlight w:val="none"/>
          <w:lang w:val="en-US" w:eastAsia="zh-CN"/>
        </w:rPr>
        <w:t>1个月</w:t>
      </w:r>
      <w:r>
        <w:rPr>
          <w:color w:val="auto"/>
          <w:sz w:val="24"/>
          <w:highlight w:val="none"/>
        </w:rPr>
        <w:t>内全额退还。成交供应商的询价保证金，在合同签订生效并按规定交纳了履约保证金后</w:t>
      </w:r>
      <w:r>
        <w:rPr>
          <w:rFonts w:hint="eastAsia"/>
          <w:color w:val="auto"/>
          <w:sz w:val="24"/>
          <w:highlight w:val="none"/>
          <w:lang w:val="en-US" w:eastAsia="zh-CN"/>
        </w:rPr>
        <w:t>1个月</w:t>
      </w:r>
      <w:r>
        <w:rPr>
          <w:color w:val="auto"/>
          <w:sz w:val="24"/>
          <w:highlight w:val="none"/>
        </w:rPr>
        <w:t>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5"/>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5"/>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5"/>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10" w:name="_Toc1537"/>
      <w:bookmarkStart w:id="11" w:name="_Toc91771150"/>
      <w:r>
        <w:rPr>
          <w:rFonts w:ascii="宋体" w:hAnsi="宋体"/>
          <w:b/>
          <w:color w:val="auto"/>
          <w:sz w:val="32"/>
          <w:highlight w:val="none"/>
        </w:rPr>
        <w:t>三、询价文件</w:t>
      </w:r>
      <w:bookmarkEnd w:id="10"/>
      <w:bookmarkEnd w:id="11"/>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bCs/>
          <w:color w:val="auto"/>
          <w:sz w:val="24"/>
          <w:highlight w:val="none"/>
        </w:rPr>
        <w:t>泸州</w:t>
      </w:r>
      <w:r>
        <w:rPr>
          <w:rFonts w:hint="eastAsia"/>
          <w:bCs/>
          <w:color w:val="auto"/>
          <w:sz w:val="24"/>
          <w:highlight w:val="none"/>
          <w:lang w:val="en-US" w:eastAsia="zh-CN"/>
        </w:rPr>
        <w:t>盛江投资发展</w:t>
      </w:r>
      <w:r>
        <w:rPr>
          <w:bCs/>
          <w:color w:val="auto"/>
          <w:sz w:val="24"/>
          <w:highlight w:val="none"/>
        </w:rPr>
        <w:t>有限公司网站http://www.</w:t>
      </w:r>
      <w:r>
        <w:rPr>
          <w:rFonts w:hint="eastAsia"/>
          <w:bCs/>
          <w:color w:val="auto"/>
          <w:sz w:val="24"/>
          <w:highlight w:val="none"/>
          <w:lang w:val="en-US" w:eastAsia="zh-CN"/>
        </w:rPr>
        <w:t>lzsj</w:t>
      </w:r>
      <w:r>
        <w:rPr>
          <w:bCs/>
          <w:color w:val="auto"/>
          <w:sz w:val="24"/>
          <w:highlight w:val="none"/>
        </w:rPr>
        <w:t>tz.</w:t>
      </w:r>
      <w:r>
        <w:rPr>
          <w:rFonts w:hint="eastAsia"/>
          <w:bCs/>
          <w:color w:val="auto"/>
          <w:sz w:val="24"/>
          <w:highlight w:val="none"/>
          <w:lang w:val="en-US" w:eastAsia="zh-CN"/>
        </w:rPr>
        <w:t>com</w:t>
      </w:r>
      <w:r>
        <w:rPr>
          <w:bCs/>
          <w:color w:val="auto"/>
          <w:sz w:val="24"/>
          <w:highlight w:val="none"/>
        </w:rPr>
        <w:t>/</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12" w:name="_Toc91771151"/>
      <w:bookmarkStart w:id="13" w:name="_Toc16459"/>
      <w:r>
        <w:rPr>
          <w:rFonts w:ascii="宋体" w:hAnsi="宋体"/>
          <w:b/>
          <w:color w:val="auto"/>
          <w:sz w:val="32"/>
          <w:highlight w:val="none"/>
        </w:rPr>
        <w:t>四、询价响应文件</w:t>
      </w:r>
      <w:bookmarkEnd w:id="12"/>
      <w:bookmarkEnd w:id="13"/>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19"/>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14" w:name="_Toc91771152"/>
      <w:bookmarkStart w:id="15" w:name="_Toc28609"/>
      <w:r>
        <w:rPr>
          <w:rFonts w:ascii="宋体" w:hAnsi="宋体"/>
          <w:b/>
          <w:color w:val="auto"/>
          <w:sz w:val="32"/>
          <w:highlight w:val="none"/>
        </w:rPr>
        <w:t>五、询价及评审过程</w:t>
      </w:r>
      <w:bookmarkEnd w:id="14"/>
      <w:bookmarkEnd w:id="15"/>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16" w:name="_Toc3730"/>
      <w:bookmarkStart w:id="17" w:name="_Toc91771153"/>
      <w:r>
        <w:rPr>
          <w:rFonts w:ascii="宋体" w:hAnsi="宋体"/>
          <w:b/>
          <w:color w:val="auto"/>
          <w:sz w:val="32"/>
          <w:highlight w:val="none"/>
        </w:rPr>
        <w:t>六、成交事项</w:t>
      </w:r>
      <w:bookmarkEnd w:id="16"/>
      <w:bookmarkEnd w:id="17"/>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18" w:name="_Toc91771154"/>
      <w:bookmarkStart w:id="19" w:name="_Toc4598"/>
      <w:r>
        <w:rPr>
          <w:rFonts w:ascii="宋体" w:hAnsi="宋体"/>
          <w:b/>
          <w:color w:val="auto"/>
          <w:sz w:val="32"/>
          <w:highlight w:val="none"/>
        </w:rPr>
        <w:t>七、合同事项</w:t>
      </w:r>
      <w:bookmarkEnd w:id="18"/>
      <w:bookmarkEnd w:id="19"/>
    </w:p>
    <w:p>
      <w:pPr>
        <w:spacing w:line="360" w:lineRule="auto"/>
        <w:rPr>
          <w:b/>
          <w:color w:val="auto"/>
          <w:sz w:val="24"/>
          <w:highlight w:val="none"/>
        </w:rPr>
      </w:pPr>
      <w:bookmarkStart w:id="20" w:name="_Toc101250646"/>
      <w:bookmarkStart w:id="21" w:name="_Toc101174151"/>
      <w:bookmarkStart w:id="22" w:name="_Toc101338364"/>
      <w:bookmarkStart w:id="23" w:name="_Toc430773927"/>
      <w:bookmarkStart w:id="24" w:name="_Toc209847069"/>
      <w:r>
        <w:rPr>
          <w:b/>
          <w:color w:val="auto"/>
          <w:sz w:val="24"/>
          <w:highlight w:val="none"/>
        </w:rPr>
        <w:t>25.签订合同</w:t>
      </w:r>
      <w:bookmarkEnd w:id="20"/>
      <w:bookmarkEnd w:id="21"/>
      <w:bookmarkEnd w:id="22"/>
      <w:bookmarkEnd w:id="23"/>
      <w:bookmarkEnd w:id="24"/>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rFonts w:hint="eastAsia"/>
          <w:color w:val="auto"/>
          <w:sz w:val="24"/>
          <w:highlight w:val="none"/>
          <w:lang w:val="en-US" w:eastAsia="zh-CN"/>
        </w:rPr>
        <w:t>3</w:t>
      </w:r>
      <w:r>
        <w:rPr>
          <w:color w:val="auto"/>
          <w:sz w:val="24"/>
          <w:highlight w:val="none"/>
        </w:rPr>
        <w:t>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25" w:name="_Toc91771155"/>
      <w:bookmarkStart w:id="26" w:name="_Toc29173"/>
      <w:r>
        <w:rPr>
          <w:rFonts w:ascii="宋体" w:hAnsi="宋体"/>
          <w:b/>
          <w:color w:val="auto"/>
          <w:sz w:val="32"/>
          <w:highlight w:val="none"/>
        </w:rPr>
        <w:t>八、询价纪律要求</w:t>
      </w:r>
      <w:bookmarkEnd w:id="25"/>
      <w:bookmarkEnd w:id="26"/>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27" w:name="_Toc91771156"/>
      <w:bookmarkStart w:id="28" w:name="_Toc13924"/>
      <w:r>
        <w:rPr>
          <w:rFonts w:ascii="宋体" w:hAnsi="宋体"/>
          <w:b/>
          <w:color w:val="auto"/>
          <w:sz w:val="32"/>
          <w:highlight w:val="none"/>
        </w:rPr>
        <w:t>九、询问、质疑和投诉</w:t>
      </w:r>
      <w:bookmarkEnd w:id="27"/>
      <w:bookmarkEnd w:id="28"/>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29" w:name="_Toc91771157"/>
      <w:bookmarkStart w:id="30" w:name="_Toc4868"/>
      <w:r>
        <w:rPr>
          <w:rFonts w:ascii="宋体" w:hAnsi="宋体"/>
          <w:b/>
          <w:color w:val="auto"/>
          <w:sz w:val="32"/>
          <w:highlight w:val="none"/>
        </w:rPr>
        <w:t>十、其他</w:t>
      </w:r>
      <w:bookmarkEnd w:id="29"/>
      <w:bookmarkEnd w:id="30"/>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31" w:name="_Toc183582232"/>
      <w:bookmarkStart w:id="32" w:name="_Toc183682369"/>
      <w:bookmarkStart w:id="33" w:name="_Toc217446057"/>
      <w:r>
        <w:rPr>
          <w:rFonts w:ascii="黑体" w:hAnsi="黑体" w:eastAsia="黑体"/>
          <w:color w:val="auto"/>
          <w:sz w:val="36"/>
          <w:highlight w:val="none"/>
        </w:rPr>
        <w:br w:type="page"/>
      </w:r>
      <w:bookmarkStart w:id="34" w:name="_Toc91771158"/>
      <w:bookmarkStart w:id="35" w:name="_Toc14799"/>
      <w:r>
        <w:rPr>
          <w:rFonts w:hint="eastAsia" w:ascii="黑体" w:hAnsi="黑体" w:eastAsia="黑体"/>
          <w:color w:val="auto"/>
          <w:sz w:val="36"/>
          <w:highlight w:val="none"/>
        </w:rPr>
        <w:t>第三章 项目技术、服务及商务要求</w:t>
      </w:r>
      <w:bookmarkEnd w:id="34"/>
      <w:bookmarkEnd w:id="35"/>
    </w:p>
    <w:p>
      <w:pPr>
        <w:outlineLvl w:val="1"/>
        <w:rPr>
          <w:rFonts w:hint="eastAsia" w:ascii="宋体" w:hAnsi="宋体"/>
          <w:b/>
          <w:color w:val="auto"/>
          <w:sz w:val="32"/>
          <w:highlight w:val="none"/>
        </w:rPr>
      </w:pPr>
      <w:bookmarkStart w:id="36" w:name="_Toc8217"/>
      <w:bookmarkStart w:id="37" w:name="_Toc91771159"/>
      <w:r>
        <w:rPr>
          <w:rFonts w:hint="eastAsia" w:ascii="宋体" w:hAnsi="宋体"/>
          <w:b/>
          <w:color w:val="auto"/>
          <w:sz w:val="32"/>
          <w:highlight w:val="none"/>
        </w:rPr>
        <w:t>一、项目概况</w:t>
      </w:r>
      <w:bookmarkEnd w:id="36"/>
      <w:bookmarkEnd w:id="37"/>
    </w:p>
    <w:p>
      <w:pPr>
        <w:numPr>
          <w:ilvl w:val="0"/>
          <w:numId w:val="0"/>
        </w:numPr>
        <w:ind w:firstLine="480" w:firstLineChars="200"/>
        <w:outlineLvl w:val="1"/>
        <w:rPr>
          <w:rFonts w:hint="eastAsia"/>
          <w:color w:val="auto"/>
          <w:sz w:val="24"/>
          <w:szCs w:val="24"/>
        </w:rPr>
      </w:pPr>
      <w:bookmarkStart w:id="38" w:name="_Toc91771160"/>
      <w:bookmarkStart w:id="39" w:name="_Toc27434"/>
    </w:p>
    <w:p>
      <w:pPr>
        <w:numPr>
          <w:ilvl w:val="0"/>
          <w:numId w:val="0"/>
        </w:numPr>
        <w:ind w:left="239" w:leftChars="114" w:firstLine="480" w:firstLineChars="200"/>
        <w:outlineLvl w:val="1"/>
        <w:rPr>
          <w:rFonts w:hint="eastAsia" w:ascii="宋体" w:hAnsi="宋体"/>
          <w:b/>
          <w:color w:val="auto"/>
          <w:sz w:val="32"/>
          <w:highlight w:val="none"/>
        </w:rPr>
      </w:pPr>
      <w:r>
        <w:rPr>
          <w:rFonts w:hint="eastAsia"/>
          <w:color w:val="auto"/>
          <w:sz w:val="24"/>
          <w:szCs w:val="24"/>
        </w:rPr>
        <w:t>根据生产现场需要，张坝滨江路景观工程PPP项目</w:t>
      </w:r>
      <w:bookmarkEnd w:id="38"/>
      <w:bookmarkEnd w:id="39"/>
      <w:r>
        <w:rPr>
          <w:rFonts w:hint="eastAsia"/>
          <w:color w:val="auto"/>
          <w:sz w:val="24"/>
          <w:szCs w:val="24"/>
          <w:lang w:eastAsia="zh-CN"/>
        </w:rPr>
        <w:t>监控、音响需维修，更新安装，成交合同签订之日起</w:t>
      </w:r>
      <w:r>
        <w:rPr>
          <w:rFonts w:hint="eastAsia"/>
          <w:color w:val="auto"/>
          <w:sz w:val="24"/>
          <w:szCs w:val="24"/>
          <w:lang w:val="en-US" w:eastAsia="zh-CN"/>
        </w:rPr>
        <w:t>10个日历日</w:t>
      </w:r>
      <w:r>
        <w:rPr>
          <w:rFonts w:hint="eastAsia"/>
          <w:color w:val="auto"/>
          <w:sz w:val="24"/>
          <w:szCs w:val="24"/>
          <w:lang w:eastAsia="zh-CN"/>
        </w:rPr>
        <w:t>内完成并验收合格。</w:t>
      </w:r>
    </w:p>
    <w:p>
      <w:pPr>
        <w:numPr>
          <w:ilvl w:val="0"/>
          <w:numId w:val="0"/>
        </w:numPr>
        <w:outlineLvl w:val="1"/>
        <w:rPr>
          <w:rFonts w:hint="eastAsia" w:ascii="宋体" w:hAnsi="宋体"/>
          <w:b/>
          <w:color w:val="auto"/>
          <w:sz w:val="32"/>
          <w:highlight w:val="none"/>
          <w:lang w:val="en-US" w:eastAsia="zh-CN"/>
        </w:rPr>
      </w:pPr>
    </w:p>
    <w:p>
      <w:pPr>
        <w:numPr>
          <w:ilvl w:val="0"/>
          <w:numId w:val="0"/>
        </w:numPr>
        <w:outlineLvl w:val="1"/>
        <w:rPr>
          <w:rFonts w:hint="eastAsia" w:ascii="宋体" w:hAnsi="宋体"/>
          <w:b/>
          <w:color w:val="auto"/>
          <w:sz w:val="32"/>
          <w:highlight w:val="none"/>
        </w:rPr>
      </w:pPr>
      <w:r>
        <w:rPr>
          <w:rFonts w:hint="eastAsia" w:ascii="宋体" w:hAnsi="宋体"/>
          <w:b/>
          <w:color w:val="auto"/>
          <w:sz w:val="32"/>
          <w:highlight w:val="none"/>
          <w:lang w:val="en-US" w:eastAsia="zh-CN"/>
        </w:rPr>
        <w:t xml:space="preserve">二、技术参数 </w:t>
      </w:r>
    </w:p>
    <w:p>
      <w:pPr>
        <w:numPr>
          <w:ilvl w:val="0"/>
          <w:numId w:val="0"/>
        </w:numPr>
        <w:outlineLvl w:val="1"/>
        <w:rPr>
          <w:rFonts w:hint="eastAsia" w:ascii="宋体" w:hAnsi="宋体"/>
          <w:b/>
          <w:color w:val="auto"/>
          <w:sz w:val="32"/>
          <w:highlight w:val="none"/>
          <w:lang w:val="en-US" w:eastAsia="zh-CN"/>
        </w:rPr>
      </w:pPr>
      <w:r>
        <w:rPr>
          <w:rFonts w:hint="eastAsia" w:ascii="宋体" w:hAnsi="宋体"/>
          <w:b/>
          <w:color w:val="auto"/>
          <w:sz w:val="32"/>
          <w:highlight w:val="none"/>
          <w:lang w:val="en-US" w:eastAsia="zh-CN"/>
        </w:rPr>
        <w:t xml:space="preserve"> </w:t>
      </w:r>
    </w:p>
    <w:p>
      <w:pPr>
        <w:numPr>
          <w:ilvl w:val="0"/>
          <w:numId w:val="0"/>
        </w:numPr>
        <w:ind w:firstLine="1285" w:firstLineChars="400"/>
        <w:outlineLvl w:val="1"/>
        <w:rPr>
          <w:rFonts w:hint="eastAsia" w:ascii="宋体" w:hAnsi="宋体"/>
          <w:b/>
          <w:color w:val="auto"/>
          <w:sz w:val="32"/>
          <w:highlight w:val="none"/>
        </w:rPr>
      </w:pPr>
      <w:r>
        <w:rPr>
          <w:rFonts w:hint="eastAsia" w:ascii="宋体" w:hAnsi="宋体"/>
          <w:b/>
          <w:color w:val="auto"/>
          <w:sz w:val="32"/>
          <w:highlight w:val="none"/>
          <w:lang w:val="en-US" w:eastAsia="zh-CN"/>
        </w:rPr>
        <w:t xml:space="preserve"> </w:t>
      </w:r>
      <w:r>
        <w:rPr>
          <w:rFonts w:hint="eastAsia" w:ascii="宋体" w:hAnsi="宋体"/>
          <w:b/>
          <w:color w:val="auto"/>
          <w:sz w:val="32"/>
          <w:highlight w:val="none"/>
        </w:rPr>
        <w:t>张坝滨江路</w:t>
      </w:r>
      <w:r>
        <w:rPr>
          <w:rFonts w:hint="eastAsia" w:ascii="宋体" w:hAnsi="宋体"/>
          <w:b/>
          <w:color w:val="auto"/>
          <w:sz w:val="32"/>
          <w:highlight w:val="none"/>
          <w:lang w:eastAsia="zh-CN"/>
        </w:rPr>
        <w:t>监控、音响维修及安装采购技术参数</w:t>
      </w:r>
      <w:r>
        <w:rPr>
          <w:rFonts w:hint="eastAsia" w:ascii="宋体" w:hAnsi="宋体"/>
          <w:b/>
          <w:color w:val="auto"/>
          <w:sz w:val="32"/>
          <w:highlight w:val="none"/>
        </w:rPr>
        <w:t>表</w:t>
      </w:r>
    </w:p>
    <w:p>
      <w:pPr>
        <w:numPr>
          <w:ilvl w:val="0"/>
          <w:numId w:val="0"/>
        </w:numPr>
        <w:ind w:firstLine="0" w:firstLineChars="0"/>
        <w:outlineLvl w:val="1"/>
        <w:rPr>
          <w:rFonts w:hint="eastAsia" w:ascii="宋体" w:hAnsi="宋体"/>
          <w:b/>
          <w:color w:val="auto"/>
          <w:sz w:val="32"/>
          <w:highlight w:val="none"/>
          <w:lang w:val="en-US" w:eastAsia="zh-CN"/>
        </w:rPr>
      </w:pPr>
    </w:p>
    <w:p>
      <w:pPr>
        <w:numPr>
          <w:ilvl w:val="0"/>
          <w:numId w:val="0"/>
        </w:numPr>
        <w:ind w:firstLine="0" w:firstLineChars="0"/>
        <w:outlineLvl w:val="1"/>
        <w:rPr>
          <w:rFonts w:hint="eastAsia" w:ascii="宋体" w:hAnsi="宋体" w:eastAsia="宋体"/>
          <w:b/>
          <w:color w:val="auto"/>
          <w:sz w:val="32"/>
          <w:highlight w:val="none"/>
          <w:lang w:val="en-US" w:eastAsia="zh-CN"/>
        </w:rPr>
      </w:pPr>
      <w:r>
        <w:rPr>
          <w:rFonts w:hint="eastAsia" w:ascii="宋体" w:hAnsi="宋体"/>
          <w:b w:val="0"/>
          <w:bCs/>
          <w:color w:val="auto"/>
          <w:sz w:val="32"/>
          <w:highlight w:val="none"/>
          <w:lang w:val="en-US" w:eastAsia="zh-CN"/>
        </w:rPr>
        <w:t>1、名称、数量、金额</w:t>
      </w:r>
    </w:p>
    <w:tbl>
      <w:tblPr>
        <w:tblStyle w:val="15"/>
        <w:tblpPr w:leftFromText="180" w:rightFromText="180" w:vertAnchor="text" w:horzAnchor="page" w:tblpX="882" w:tblpY="222"/>
        <w:tblOverlap w:val="never"/>
        <w:tblW w:w="10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5069"/>
        <w:gridCol w:w="944"/>
        <w:gridCol w:w="1056"/>
        <w:gridCol w:w="1056"/>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24"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i w:val="0"/>
                <w:iCs w:val="0"/>
                <w:color w:val="000000"/>
                <w:kern w:val="0"/>
                <w:sz w:val="24"/>
                <w:szCs w:val="24"/>
                <w:u w:val="none"/>
                <w:lang w:val="en-US" w:eastAsia="zh-CN" w:bidi="ar"/>
              </w:rPr>
              <w:t>序号</w:t>
            </w:r>
          </w:p>
        </w:tc>
        <w:tc>
          <w:tcPr>
            <w:tcW w:w="5069" w:type="dxa"/>
            <w:vAlign w:val="center"/>
          </w:tcPr>
          <w:p>
            <w:pPr>
              <w:jc w:val="center"/>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项目名称</w:t>
            </w:r>
          </w:p>
        </w:tc>
        <w:tc>
          <w:tcPr>
            <w:tcW w:w="944" w:type="dxa"/>
            <w:vAlign w:val="center"/>
          </w:tcPr>
          <w:p>
            <w:pPr>
              <w:jc w:val="center"/>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单位</w:t>
            </w:r>
          </w:p>
        </w:tc>
        <w:tc>
          <w:tcPr>
            <w:tcW w:w="1056" w:type="dxa"/>
            <w:vAlign w:val="center"/>
          </w:tcPr>
          <w:p>
            <w:pPr>
              <w:jc w:val="center"/>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数量</w:t>
            </w:r>
          </w:p>
        </w:tc>
        <w:tc>
          <w:tcPr>
            <w:tcW w:w="1056" w:type="dxa"/>
            <w:vAlign w:val="center"/>
          </w:tcPr>
          <w:p>
            <w:pPr>
              <w:jc w:val="center"/>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单价（元）</w:t>
            </w:r>
          </w:p>
        </w:tc>
        <w:tc>
          <w:tcPr>
            <w:tcW w:w="1056" w:type="dxa"/>
            <w:vAlign w:val="center"/>
          </w:tcPr>
          <w:p>
            <w:pPr>
              <w:jc w:val="center"/>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06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400万红外定焦枪型网络摄像机</w:t>
            </w:r>
          </w:p>
        </w:tc>
        <w:tc>
          <w:tcPr>
            <w:tcW w:w="944"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台</w:t>
            </w:r>
          </w:p>
        </w:tc>
        <w:tc>
          <w:tcPr>
            <w:tcW w:w="1056"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7</w:t>
            </w:r>
          </w:p>
        </w:tc>
        <w:tc>
          <w:tcPr>
            <w:tcW w:w="1056" w:type="dxa"/>
            <w:vAlign w:val="center"/>
          </w:tcPr>
          <w:p>
            <w:pPr>
              <w:keepNext w:val="0"/>
              <w:keepLines w:val="0"/>
              <w:widowControl/>
              <w:suppressLineNumbers w:val="0"/>
              <w:jc w:val="center"/>
              <w:textAlignment w:val="center"/>
              <w:rPr>
                <w:rFonts w:hint="default"/>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1450</w:t>
            </w:r>
          </w:p>
        </w:tc>
        <w:tc>
          <w:tcPr>
            <w:tcW w:w="1056" w:type="dxa"/>
            <w:vAlign w:val="center"/>
          </w:tcPr>
          <w:p>
            <w:pPr>
              <w:keepNext w:val="0"/>
              <w:keepLines w:val="0"/>
              <w:widowControl/>
              <w:suppressLineNumbers w:val="0"/>
              <w:jc w:val="center"/>
              <w:textAlignment w:val="center"/>
              <w:rPr>
                <w:rFonts w:hint="default"/>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5800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24"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506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 xml:space="preserve">400W智能红外网络球机 </w:t>
            </w:r>
          </w:p>
        </w:tc>
        <w:tc>
          <w:tcPr>
            <w:tcW w:w="944"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台</w:t>
            </w:r>
          </w:p>
        </w:tc>
        <w:tc>
          <w:tcPr>
            <w:tcW w:w="1056"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4</w:t>
            </w:r>
          </w:p>
        </w:tc>
        <w:tc>
          <w:tcPr>
            <w:tcW w:w="1056" w:type="dxa"/>
            <w:vAlign w:val="center"/>
          </w:tcPr>
          <w:p>
            <w:pPr>
              <w:keepNext w:val="0"/>
              <w:keepLines w:val="0"/>
              <w:widowControl/>
              <w:suppressLineNumbers w:val="0"/>
              <w:jc w:val="center"/>
              <w:textAlignment w:val="center"/>
              <w:rPr>
                <w:rFonts w:hint="default"/>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230</w:t>
            </w:r>
          </w:p>
        </w:tc>
        <w:tc>
          <w:tcPr>
            <w:tcW w:w="1056" w:type="dxa"/>
            <w:vAlign w:val="center"/>
          </w:tcPr>
          <w:p>
            <w:pPr>
              <w:keepNext w:val="0"/>
              <w:keepLines w:val="0"/>
              <w:widowControl/>
              <w:suppressLineNumbers w:val="0"/>
              <w:jc w:val="center"/>
              <w:textAlignment w:val="center"/>
              <w:rPr>
                <w:rFonts w:hint="default"/>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1610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24"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506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IP网络适配器（机柜式）</w:t>
            </w:r>
          </w:p>
        </w:tc>
        <w:tc>
          <w:tcPr>
            <w:tcW w:w="944"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台</w:t>
            </w:r>
          </w:p>
        </w:tc>
        <w:tc>
          <w:tcPr>
            <w:tcW w:w="1056"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4</w:t>
            </w:r>
          </w:p>
        </w:tc>
        <w:tc>
          <w:tcPr>
            <w:tcW w:w="1056" w:type="dxa"/>
            <w:vAlign w:val="center"/>
          </w:tcPr>
          <w:p>
            <w:pPr>
              <w:keepNext w:val="0"/>
              <w:keepLines w:val="0"/>
              <w:widowControl/>
              <w:suppressLineNumbers w:val="0"/>
              <w:jc w:val="center"/>
              <w:textAlignment w:val="center"/>
              <w:rPr>
                <w:rFonts w:hint="default"/>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1500</w:t>
            </w:r>
          </w:p>
        </w:tc>
        <w:tc>
          <w:tcPr>
            <w:tcW w:w="1056" w:type="dxa"/>
            <w:vAlign w:val="center"/>
          </w:tcPr>
          <w:p>
            <w:pPr>
              <w:keepNext w:val="0"/>
              <w:keepLines w:val="0"/>
              <w:widowControl/>
              <w:suppressLineNumbers w:val="0"/>
              <w:jc w:val="center"/>
              <w:textAlignment w:val="center"/>
              <w:rPr>
                <w:rFonts w:hint="default"/>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24"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506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大功率纯后级功放</w:t>
            </w:r>
          </w:p>
        </w:tc>
        <w:tc>
          <w:tcPr>
            <w:tcW w:w="944"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台</w:t>
            </w:r>
          </w:p>
        </w:tc>
        <w:tc>
          <w:tcPr>
            <w:tcW w:w="1056"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4</w:t>
            </w:r>
          </w:p>
        </w:tc>
        <w:tc>
          <w:tcPr>
            <w:tcW w:w="1056" w:type="dxa"/>
            <w:vAlign w:val="center"/>
          </w:tcPr>
          <w:p>
            <w:pPr>
              <w:keepNext w:val="0"/>
              <w:keepLines w:val="0"/>
              <w:widowControl/>
              <w:suppressLineNumbers w:val="0"/>
              <w:jc w:val="center"/>
              <w:textAlignment w:val="center"/>
              <w:rPr>
                <w:rFonts w:hint="default"/>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1600</w:t>
            </w:r>
          </w:p>
        </w:tc>
        <w:tc>
          <w:tcPr>
            <w:tcW w:w="1056" w:type="dxa"/>
            <w:vAlign w:val="center"/>
          </w:tcPr>
          <w:p>
            <w:pPr>
              <w:keepNext w:val="0"/>
              <w:keepLines w:val="0"/>
              <w:widowControl/>
              <w:suppressLineNumbers w:val="0"/>
              <w:jc w:val="center"/>
              <w:textAlignment w:val="center"/>
              <w:rPr>
                <w:rFonts w:hint="default"/>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24"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506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环保户外防水音响</w:t>
            </w:r>
          </w:p>
        </w:tc>
        <w:tc>
          <w:tcPr>
            <w:tcW w:w="944"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台</w:t>
            </w:r>
          </w:p>
        </w:tc>
        <w:tc>
          <w:tcPr>
            <w:tcW w:w="1056"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35</w:t>
            </w:r>
          </w:p>
        </w:tc>
        <w:tc>
          <w:tcPr>
            <w:tcW w:w="1056" w:type="dxa"/>
            <w:vAlign w:val="center"/>
          </w:tcPr>
          <w:p>
            <w:pPr>
              <w:keepNext w:val="0"/>
              <w:keepLines w:val="0"/>
              <w:widowControl/>
              <w:suppressLineNumbers w:val="0"/>
              <w:jc w:val="center"/>
              <w:textAlignment w:val="center"/>
              <w:rPr>
                <w:rFonts w:hint="default"/>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750</w:t>
            </w:r>
          </w:p>
        </w:tc>
        <w:tc>
          <w:tcPr>
            <w:tcW w:w="1056" w:type="dxa"/>
            <w:vAlign w:val="center"/>
          </w:tcPr>
          <w:p>
            <w:pPr>
              <w:keepNext w:val="0"/>
              <w:keepLines w:val="0"/>
              <w:widowControl/>
              <w:suppressLineNumbers w:val="0"/>
              <w:jc w:val="center"/>
              <w:textAlignment w:val="center"/>
              <w:rPr>
                <w:rFonts w:hint="default"/>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26250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506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千兆网络交换机</w:t>
            </w:r>
          </w:p>
        </w:tc>
        <w:tc>
          <w:tcPr>
            <w:tcW w:w="944"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只</w:t>
            </w:r>
          </w:p>
        </w:tc>
        <w:tc>
          <w:tcPr>
            <w:tcW w:w="1056"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4</w:t>
            </w:r>
          </w:p>
        </w:tc>
        <w:tc>
          <w:tcPr>
            <w:tcW w:w="1056" w:type="dxa"/>
            <w:vAlign w:val="center"/>
          </w:tcPr>
          <w:p>
            <w:pPr>
              <w:keepNext w:val="0"/>
              <w:keepLines w:val="0"/>
              <w:widowControl/>
              <w:suppressLineNumbers w:val="0"/>
              <w:jc w:val="center"/>
              <w:textAlignment w:val="center"/>
              <w:rPr>
                <w:rFonts w:hint="default" w:ascii="新宋体" w:hAnsi="新宋体" w:eastAsia="新宋体" w:cs="新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c>
          <w:tcPr>
            <w:tcW w:w="1056" w:type="dxa"/>
            <w:vAlign w:val="center"/>
          </w:tcPr>
          <w:p>
            <w:pPr>
              <w:keepNext w:val="0"/>
              <w:keepLines w:val="0"/>
              <w:widowControl/>
              <w:suppressLineNumbers w:val="0"/>
              <w:jc w:val="center"/>
              <w:textAlignment w:val="center"/>
              <w:rPr>
                <w:rFonts w:hint="default" w:ascii="新宋体" w:hAnsi="新宋体" w:eastAsia="新宋体" w:cs="新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506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液晶拼接单元</w:t>
            </w:r>
          </w:p>
        </w:tc>
        <w:tc>
          <w:tcPr>
            <w:tcW w:w="944"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台</w:t>
            </w:r>
          </w:p>
        </w:tc>
        <w:tc>
          <w:tcPr>
            <w:tcW w:w="1056"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6</w:t>
            </w:r>
          </w:p>
        </w:tc>
        <w:tc>
          <w:tcPr>
            <w:tcW w:w="1056" w:type="dxa"/>
            <w:vAlign w:val="center"/>
          </w:tcPr>
          <w:p>
            <w:pPr>
              <w:keepNext w:val="0"/>
              <w:keepLines w:val="0"/>
              <w:widowControl/>
              <w:suppressLineNumbers w:val="0"/>
              <w:jc w:val="center"/>
              <w:textAlignment w:val="center"/>
              <w:rPr>
                <w:rFonts w:hint="default"/>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2500</w:t>
            </w:r>
          </w:p>
        </w:tc>
        <w:tc>
          <w:tcPr>
            <w:tcW w:w="1056" w:type="dxa"/>
            <w:vAlign w:val="center"/>
          </w:tcPr>
          <w:p>
            <w:pPr>
              <w:keepNext w:val="0"/>
              <w:keepLines w:val="0"/>
              <w:widowControl/>
              <w:suppressLineNumbers w:val="0"/>
              <w:jc w:val="center"/>
              <w:textAlignment w:val="center"/>
              <w:rPr>
                <w:rFonts w:hint="default"/>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506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光纤终端</w:t>
            </w:r>
          </w:p>
        </w:tc>
        <w:tc>
          <w:tcPr>
            <w:tcW w:w="944"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台</w:t>
            </w:r>
          </w:p>
        </w:tc>
        <w:tc>
          <w:tcPr>
            <w:tcW w:w="1056"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31</w:t>
            </w:r>
          </w:p>
        </w:tc>
        <w:tc>
          <w:tcPr>
            <w:tcW w:w="1056" w:type="dxa"/>
            <w:vAlign w:val="center"/>
          </w:tcPr>
          <w:p>
            <w:pPr>
              <w:keepNext w:val="0"/>
              <w:keepLines w:val="0"/>
              <w:widowControl/>
              <w:suppressLineNumbers w:val="0"/>
              <w:jc w:val="center"/>
              <w:textAlignment w:val="center"/>
              <w:rPr>
                <w:rFonts w:hint="default"/>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260</w:t>
            </w:r>
          </w:p>
        </w:tc>
        <w:tc>
          <w:tcPr>
            <w:tcW w:w="1056" w:type="dxa"/>
            <w:vAlign w:val="center"/>
          </w:tcPr>
          <w:p>
            <w:pPr>
              <w:keepNext w:val="0"/>
              <w:keepLines w:val="0"/>
              <w:widowControl/>
              <w:suppressLineNumbers w:val="0"/>
              <w:jc w:val="center"/>
              <w:textAlignment w:val="center"/>
              <w:rPr>
                <w:rFonts w:hint="default"/>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8060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506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4芯光缆</w:t>
            </w:r>
          </w:p>
        </w:tc>
        <w:tc>
          <w:tcPr>
            <w:tcW w:w="944"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对</w:t>
            </w:r>
          </w:p>
        </w:tc>
        <w:tc>
          <w:tcPr>
            <w:tcW w:w="1056"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2500</w:t>
            </w:r>
          </w:p>
        </w:tc>
        <w:tc>
          <w:tcPr>
            <w:tcW w:w="1056"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056"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5069" w:type="dxa"/>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电源线</w:t>
            </w:r>
          </w:p>
        </w:tc>
        <w:tc>
          <w:tcPr>
            <w:tcW w:w="944" w:type="dxa"/>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米</w:t>
            </w:r>
          </w:p>
        </w:tc>
        <w:tc>
          <w:tcPr>
            <w:tcW w:w="1056" w:type="dxa"/>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1500</w:t>
            </w:r>
          </w:p>
        </w:tc>
        <w:tc>
          <w:tcPr>
            <w:tcW w:w="1056" w:type="dxa"/>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1056" w:type="dxa"/>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6750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82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506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音响线</w:t>
            </w:r>
          </w:p>
        </w:tc>
        <w:tc>
          <w:tcPr>
            <w:tcW w:w="944"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米</w:t>
            </w:r>
          </w:p>
        </w:tc>
        <w:tc>
          <w:tcPr>
            <w:tcW w:w="1056"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3000</w:t>
            </w:r>
          </w:p>
        </w:tc>
        <w:tc>
          <w:tcPr>
            <w:tcW w:w="1056" w:type="dxa"/>
            <w:vAlign w:val="center"/>
          </w:tcPr>
          <w:p>
            <w:pPr>
              <w:keepNext w:val="0"/>
              <w:keepLines w:val="0"/>
              <w:widowControl/>
              <w:suppressLineNumbers w:val="0"/>
              <w:jc w:val="center"/>
              <w:textAlignment w:val="center"/>
              <w:rPr>
                <w:rFonts w:hint="default" w:ascii="新宋体" w:hAnsi="新宋体" w:eastAsia="新宋体" w:cs="新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1056" w:type="dxa"/>
            <w:vAlign w:val="center"/>
          </w:tcPr>
          <w:p>
            <w:pPr>
              <w:keepNext w:val="0"/>
              <w:keepLines w:val="0"/>
              <w:widowControl/>
              <w:suppressLineNumbers w:val="0"/>
              <w:jc w:val="center"/>
              <w:textAlignment w:val="center"/>
              <w:rPr>
                <w:rFonts w:hint="default" w:ascii="新宋体" w:hAnsi="新宋体" w:eastAsia="新宋体" w:cs="新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2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w:t>
            </w:r>
          </w:p>
        </w:tc>
        <w:tc>
          <w:tcPr>
            <w:tcW w:w="506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PVC管</w:t>
            </w:r>
          </w:p>
        </w:tc>
        <w:tc>
          <w:tcPr>
            <w:tcW w:w="944"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米</w:t>
            </w:r>
          </w:p>
        </w:tc>
        <w:tc>
          <w:tcPr>
            <w:tcW w:w="1056"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3000</w:t>
            </w:r>
          </w:p>
        </w:tc>
        <w:tc>
          <w:tcPr>
            <w:tcW w:w="1056" w:type="dxa"/>
            <w:vAlign w:val="center"/>
          </w:tcPr>
          <w:p>
            <w:pPr>
              <w:keepNext w:val="0"/>
              <w:keepLines w:val="0"/>
              <w:widowControl/>
              <w:suppressLineNumbers w:val="0"/>
              <w:jc w:val="center"/>
              <w:textAlignment w:val="center"/>
              <w:rPr>
                <w:rFonts w:hint="default" w:ascii="新宋体" w:hAnsi="新宋体" w:eastAsia="新宋体" w:cs="新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056" w:type="dxa"/>
            <w:vAlign w:val="center"/>
          </w:tcPr>
          <w:p>
            <w:pPr>
              <w:keepNext w:val="0"/>
              <w:keepLines w:val="0"/>
              <w:widowControl/>
              <w:suppressLineNumbers w:val="0"/>
              <w:jc w:val="center"/>
              <w:textAlignment w:val="center"/>
              <w:rPr>
                <w:rFonts w:hint="default" w:ascii="新宋体" w:hAnsi="新宋体" w:eastAsia="新宋体" w:cs="新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824"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13</w:t>
            </w:r>
          </w:p>
        </w:tc>
        <w:tc>
          <w:tcPr>
            <w:tcW w:w="506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挖沟恢复</w:t>
            </w:r>
          </w:p>
        </w:tc>
        <w:tc>
          <w:tcPr>
            <w:tcW w:w="944"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米</w:t>
            </w:r>
          </w:p>
        </w:tc>
        <w:tc>
          <w:tcPr>
            <w:tcW w:w="1056"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3000</w:t>
            </w:r>
          </w:p>
        </w:tc>
        <w:tc>
          <w:tcPr>
            <w:tcW w:w="1056" w:type="dxa"/>
            <w:vAlign w:val="center"/>
          </w:tcPr>
          <w:p>
            <w:pPr>
              <w:keepNext w:val="0"/>
              <w:keepLines w:val="0"/>
              <w:widowControl/>
              <w:suppressLineNumbers w:val="0"/>
              <w:jc w:val="center"/>
              <w:textAlignment w:val="center"/>
              <w:rPr>
                <w:rFonts w:hint="default" w:ascii="新宋体" w:hAnsi="新宋体" w:eastAsia="新宋体" w:cs="新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56" w:type="dxa"/>
            <w:vAlign w:val="center"/>
          </w:tcPr>
          <w:p>
            <w:pPr>
              <w:keepNext w:val="0"/>
              <w:keepLines w:val="0"/>
              <w:widowControl/>
              <w:suppressLineNumbers w:val="0"/>
              <w:jc w:val="center"/>
              <w:textAlignment w:val="center"/>
              <w:rPr>
                <w:rFonts w:hint="default" w:ascii="新宋体" w:hAnsi="新宋体" w:eastAsia="新宋体" w:cs="新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824"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14</w:t>
            </w:r>
          </w:p>
        </w:tc>
        <w:tc>
          <w:tcPr>
            <w:tcW w:w="5069" w:type="dxa"/>
            <w:vAlign w:val="center"/>
          </w:tcPr>
          <w:p>
            <w:pPr>
              <w:keepNext w:val="0"/>
              <w:keepLines w:val="0"/>
              <w:widowControl/>
              <w:suppressLineNumbers w:val="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总计</w:t>
            </w:r>
          </w:p>
        </w:tc>
        <w:tc>
          <w:tcPr>
            <w:tcW w:w="944"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056"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0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129150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34" w:lineRule="exact"/>
        <w:textAlignment w:val="auto"/>
        <w:outlineLvl w:val="1"/>
        <w:rPr>
          <w:rFonts w:hint="eastAsia" w:eastAsia="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34" w:lineRule="exact"/>
        <w:textAlignment w:val="auto"/>
        <w:outlineLvl w:val="1"/>
        <w:rPr>
          <w:rFonts w:hint="default" w:eastAsia="宋体"/>
          <w:sz w:val="32"/>
          <w:szCs w:val="32"/>
          <w:lang w:val="en-US" w:eastAsia="zh-CN"/>
        </w:rPr>
      </w:pPr>
      <w:r>
        <w:rPr>
          <w:rFonts w:hint="eastAsia"/>
          <w:sz w:val="32"/>
          <w:szCs w:val="32"/>
          <w:lang w:val="en-US" w:eastAsia="zh-CN"/>
        </w:rPr>
        <w:t>2、规格、技术要求</w:t>
      </w:r>
    </w:p>
    <w:tbl>
      <w:tblPr>
        <w:tblStyle w:val="15"/>
        <w:tblpPr w:leftFromText="180" w:rightFromText="180" w:vertAnchor="text" w:horzAnchor="page" w:tblpX="924" w:tblpY="328"/>
        <w:tblOverlap w:val="never"/>
        <w:tblW w:w="10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331"/>
        <w:gridCol w:w="7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16" w:type="dxa"/>
            <w:shd w:val="clear" w:color="auto" w:fill="auto"/>
            <w:vAlign w:val="center"/>
          </w:tcPr>
          <w:p>
            <w:pPr>
              <w:keepNext w:val="0"/>
              <w:keepLines w:val="0"/>
              <w:widowControl/>
              <w:suppressLineNumbers w:val="0"/>
              <w:jc w:val="center"/>
              <w:textAlignment w:val="center"/>
              <w:rPr>
                <w:rFonts w:hint="default"/>
                <w:sz w:val="21"/>
                <w:szCs w:val="21"/>
                <w:vertAlign w:val="baseline"/>
                <w:lang w:val="en-US" w:eastAsia="zh-CN"/>
              </w:rPr>
            </w:pPr>
            <w:r>
              <w:rPr>
                <w:rFonts w:hint="eastAsia"/>
                <w:sz w:val="21"/>
                <w:szCs w:val="21"/>
                <w:vertAlign w:val="baseline"/>
                <w:lang w:val="en-US" w:eastAsia="zh-CN"/>
              </w:rPr>
              <w:t>序号</w:t>
            </w:r>
          </w:p>
        </w:tc>
        <w:tc>
          <w:tcPr>
            <w:tcW w:w="2331" w:type="dxa"/>
            <w:shd w:val="clear" w:color="auto" w:fill="auto"/>
            <w:vAlign w:val="center"/>
          </w:tcPr>
          <w:p>
            <w:pPr>
              <w:keepNext w:val="0"/>
              <w:keepLines w:val="0"/>
              <w:widowControl/>
              <w:suppressLineNumbers w:val="0"/>
              <w:jc w:val="center"/>
              <w:textAlignment w:val="center"/>
              <w:rPr>
                <w:rFonts w:hint="default"/>
                <w:sz w:val="21"/>
                <w:szCs w:val="21"/>
                <w:vertAlign w:val="baseline"/>
                <w:lang w:val="en-US" w:eastAsia="zh-CN"/>
              </w:rPr>
            </w:pPr>
            <w:r>
              <w:rPr>
                <w:rFonts w:hint="eastAsia"/>
                <w:sz w:val="21"/>
                <w:szCs w:val="21"/>
                <w:vertAlign w:val="baseline"/>
                <w:lang w:val="en-US" w:eastAsia="zh-CN"/>
              </w:rPr>
              <w:t>项目名称</w:t>
            </w:r>
          </w:p>
        </w:tc>
        <w:tc>
          <w:tcPr>
            <w:tcW w:w="7352" w:type="dxa"/>
            <w:vAlign w:val="center"/>
          </w:tcPr>
          <w:p>
            <w:pPr>
              <w:jc w:val="center"/>
              <w:rPr>
                <w:rFonts w:hint="default"/>
                <w:vertAlign w:val="baseline"/>
                <w:lang w:val="en-US" w:eastAsia="zh-CN"/>
              </w:rPr>
            </w:pPr>
            <w:r>
              <w:rPr>
                <w:rFonts w:hint="eastAsia"/>
                <w:vertAlign w:val="baseline"/>
                <w:lang w:val="en-US" w:eastAsia="zh-CN"/>
              </w:rPr>
              <w:t>项目详细描述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716" w:type="dxa"/>
            <w:shd w:val="clear" w:color="auto" w:fill="auto"/>
            <w:vAlign w:val="center"/>
          </w:tcPr>
          <w:p>
            <w:pPr>
              <w:keepNext w:val="0"/>
              <w:keepLines w:val="0"/>
              <w:widowControl/>
              <w:suppressLineNumbers w:val="0"/>
              <w:jc w:val="center"/>
              <w:textAlignment w:val="center"/>
              <w:rPr>
                <w:rFonts w:hint="default"/>
                <w:sz w:val="21"/>
                <w:szCs w:val="21"/>
                <w:vertAlign w:val="baseline"/>
                <w:lang w:val="en-US" w:eastAsia="zh-CN"/>
              </w:rPr>
            </w:pPr>
            <w:r>
              <w:rPr>
                <w:rFonts w:hint="eastAsia"/>
                <w:sz w:val="21"/>
                <w:szCs w:val="21"/>
                <w:vertAlign w:val="baseline"/>
                <w:lang w:val="en-US" w:eastAsia="zh-CN"/>
              </w:rPr>
              <w:t>1</w:t>
            </w:r>
          </w:p>
        </w:tc>
        <w:tc>
          <w:tcPr>
            <w:tcW w:w="233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vertAlign w:val="baseline"/>
                <w:lang w:val="en-US" w:eastAsia="zh-CN" w:bidi="ar-SA"/>
              </w:rPr>
            </w:pPr>
            <w:r>
              <w:rPr>
                <w:rFonts w:hint="default"/>
                <w:sz w:val="21"/>
                <w:szCs w:val="21"/>
                <w:vertAlign w:val="baseline"/>
                <w:lang w:val="en-US" w:eastAsia="zh-CN"/>
              </w:rPr>
              <w:t>400万红外定焦枪型网络摄像机</w:t>
            </w:r>
          </w:p>
        </w:tc>
        <w:tc>
          <w:tcPr>
            <w:tcW w:w="7352" w:type="dxa"/>
          </w:tcPr>
          <w:p>
            <w:pPr>
              <w:jc w:val="both"/>
              <w:rPr>
                <w:rFonts w:hint="default"/>
                <w:vertAlign w:val="baseline"/>
                <w:lang w:val="en-US" w:eastAsia="zh-CN"/>
              </w:rPr>
            </w:pPr>
            <w:r>
              <w:rPr>
                <w:rFonts w:hint="eastAsia"/>
                <w:vertAlign w:val="baseline"/>
                <w:lang w:val="en-US" w:eastAsia="zh-CN"/>
              </w:rPr>
              <w:t>1、</w:t>
            </w:r>
            <w:r>
              <w:rPr>
                <w:rFonts w:hint="default"/>
                <w:vertAlign w:val="baseline"/>
                <w:lang w:val="en-US" w:eastAsia="zh-CN"/>
              </w:rPr>
              <w:t>传感器类型：1/3英寸CMOS；像素：400万；最大分辨率：2688 × 1520；最低照度：0.002Lux（彩色模式）；0.0002Lux（黑白模式）；0Lux（补光灯开启）；最大补光距离：50m（红外）；镜头类型：定焦；镜头焦距：3.6mm；</w:t>
            </w:r>
          </w:p>
          <w:p>
            <w:pPr>
              <w:jc w:val="both"/>
              <w:rPr>
                <w:rFonts w:hint="default"/>
                <w:vertAlign w:val="baseline"/>
                <w:lang w:val="en-US" w:eastAsia="zh-CN"/>
              </w:rPr>
            </w:pPr>
            <w:r>
              <w:rPr>
                <w:rFonts w:hint="eastAsia"/>
                <w:vertAlign w:val="baseline"/>
                <w:lang w:val="en-US" w:eastAsia="zh-CN"/>
              </w:rPr>
              <w:t>2、</w:t>
            </w:r>
            <w:r>
              <w:rPr>
                <w:rFonts w:hint="default"/>
                <w:vertAlign w:val="baseline"/>
                <w:lang w:val="en-US" w:eastAsia="zh-CN"/>
              </w:rPr>
              <w:t>通用行为分析：绊线入侵；区域入侵；视频压缩标准：H.265；H.264；H.264B；MJPEG；</w:t>
            </w:r>
          </w:p>
          <w:p>
            <w:pPr>
              <w:jc w:val="both"/>
              <w:rPr>
                <w:rFonts w:hint="default"/>
                <w:vertAlign w:val="baseline"/>
                <w:lang w:val="en-US" w:eastAsia="zh-CN"/>
              </w:rPr>
            </w:pPr>
            <w:r>
              <w:rPr>
                <w:rFonts w:hint="default"/>
                <w:vertAlign w:val="baseline"/>
                <w:lang w:val="en-US" w:eastAsia="zh-CN"/>
              </w:rPr>
              <w:t>智能编码：H.264：支持H.265：支持；宽动态：120dB；</w:t>
            </w:r>
          </w:p>
          <w:p>
            <w:pPr>
              <w:jc w:val="both"/>
              <w:rPr>
                <w:rFonts w:hint="default"/>
                <w:vertAlign w:val="baseline"/>
                <w:lang w:val="en-US" w:eastAsia="zh-CN"/>
              </w:rPr>
            </w:pPr>
            <w:r>
              <w:rPr>
                <w:rFonts w:hint="eastAsia"/>
                <w:vertAlign w:val="baseline"/>
                <w:lang w:val="en-US" w:eastAsia="zh-CN"/>
              </w:rPr>
              <w:t>3、</w:t>
            </w:r>
            <w:r>
              <w:rPr>
                <w:rFonts w:hint="default"/>
                <w:vertAlign w:val="baseline"/>
                <w:lang w:val="en-US" w:eastAsia="zh-CN"/>
              </w:rPr>
              <w:t>报警事件：网络断开；IP冲突；非法访问；动态检测；视频遮挡；绊线入侵；区域入侵；电压检测；安全异常；接入标准：ONVIF（Profile S/Profile T）； CGI；GB/T28181；</w:t>
            </w:r>
          </w:p>
          <w:p>
            <w:pPr>
              <w:jc w:val="both"/>
              <w:rPr>
                <w:rFonts w:hint="default"/>
                <w:vertAlign w:val="baseline"/>
                <w:lang w:val="en-US" w:eastAsia="zh-CN"/>
              </w:rPr>
            </w:pPr>
            <w:r>
              <w:rPr>
                <w:rFonts w:hint="eastAsia"/>
                <w:vertAlign w:val="baseline"/>
                <w:lang w:val="en-US" w:eastAsia="zh-CN"/>
              </w:rPr>
              <w:t>4、</w:t>
            </w:r>
            <w:r>
              <w:rPr>
                <w:rFonts w:hint="default"/>
                <w:vertAlign w:val="baseline"/>
                <w:lang w:val="en-US" w:eastAsia="zh-CN"/>
              </w:rPr>
              <w:t>供电方式：DC12V/POE；防护等级：IP67</w:t>
            </w:r>
          </w:p>
          <w:p>
            <w:pPr>
              <w:jc w:val="both"/>
              <w:rPr>
                <w:rFonts w:hint="default"/>
                <w:vertAlign w:val="baseline"/>
                <w:lang w:val="en-US" w:eastAsia="zh-CN"/>
              </w:rPr>
            </w:pPr>
            <w:r>
              <w:rPr>
                <w:rFonts w:hint="eastAsia"/>
                <w:vertAlign w:val="baseline"/>
                <w:lang w:val="en-US" w:eastAsia="zh-CN"/>
              </w:rPr>
              <w:t>5、</w:t>
            </w:r>
            <w:r>
              <w:rPr>
                <w:rFonts w:hint="default"/>
                <w:vertAlign w:val="baseline"/>
                <w:lang w:val="en-US" w:eastAsia="zh-CN"/>
              </w:rPr>
              <w:t>可通过IE浏览器在预览画面框选出曝光区域，以该区域作为参考区域曝光</w:t>
            </w:r>
          </w:p>
          <w:p>
            <w:pPr>
              <w:jc w:val="both"/>
              <w:rPr>
                <w:rFonts w:hint="default"/>
                <w:vertAlign w:val="baseline"/>
                <w:lang w:val="en-US" w:eastAsia="zh-CN"/>
              </w:rPr>
            </w:pPr>
            <w:r>
              <w:rPr>
                <w:rFonts w:hint="eastAsia"/>
                <w:vertAlign w:val="baseline"/>
                <w:lang w:val="en-US" w:eastAsia="zh-CN"/>
              </w:rPr>
              <w:t>6、</w:t>
            </w:r>
            <w:r>
              <w:rPr>
                <w:rFonts w:hint="default"/>
                <w:vertAlign w:val="baseline"/>
                <w:lang w:val="en-US" w:eastAsia="zh-CN"/>
              </w:rPr>
              <w:t>可通过客户端软件或IE浏览器开启/关闭区域裁剪功能可在视频图像上裁剪出指定大小的区域，并在三码流上预览，裁剪后的预览视频图像分辨率可设置为:1920×1080、1280×960、1280*720、704×576、704*480、640×480、352*288、320×240</w:t>
            </w:r>
          </w:p>
          <w:p>
            <w:pPr>
              <w:jc w:val="both"/>
              <w:rPr>
                <w:rFonts w:hint="default"/>
                <w:vertAlign w:val="baseline"/>
                <w:lang w:val="en-US" w:eastAsia="zh-CN"/>
              </w:rPr>
            </w:pPr>
            <w:r>
              <w:rPr>
                <w:rFonts w:hint="eastAsia"/>
                <w:vertAlign w:val="baseline"/>
                <w:lang w:val="en-US" w:eastAsia="zh-CN"/>
              </w:rPr>
              <w:t>7、</w:t>
            </w:r>
            <w:r>
              <w:rPr>
                <w:rFonts w:hint="default"/>
                <w:vertAlign w:val="baseline"/>
                <w:lang w:val="en-US" w:eastAsia="zh-CN"/>
              </w:rPr>
              <w:t>在IE浏览器下，具有TCP/IP、HTTPHTTPS、FTP、DNS、DDNS、RTSP、PPPOE、IPV4/IPV6、SMTP、NTP、UPnP、SNMP802.1x、QoS、组播设置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716" w:type="dxa"/>
            <w:shd w:val="clear" w:color="auto" w:fill="auto"/>
            <w:vAlign w:val="center"/>
          </w:tcPr>
          <w:p>
            <w:pPr>
              <w:keepNext w:val="0"/>
              <w:keepLines w:val="0"/>
              <w:widowControl/>
              <w:suppressLineNumbers w:val="0"/>
              <w:jc w:val="center"/>
              <w:textAlignment w:val="center"/>
              <w:rPr>
                <w:rFonts w:hint="default"/>
                <w:sz w:val="21"/>
                <w:szCs w:val="21"/>
                <w:vertAlign w:val="baseline"/>
                <w:lang w:val="en-US" w:eastAsia="zh-CN"/>
              </w:rPr>
            </w:pPr>
            <w:r>
              <w:rPr>
                <w:rFonts w:hint="eastAsia"/>
                <w:sz w:val="21"/>
                <w:szCs w:val="21"/>
                <w:vertAlign w:val="baseline"/>
                <w:lang w:val="en-US" w:eastAsia="zh-CN"/>
              </w:rPr>
              <w:t>2</w:t>
            </w:r>
          </w:p>
        </w:tc>
        <w:tc>
          <w:tcPr>
            <w:tcW w:w="2331" w:type="dxa"/>
            <w:shd w:val="clear" w:color="auto" w:fill="auto"/>
            <w:vAlign w:val="center"/>
          </w:tcPr>
          <w:p>
            <w:pPr>
              <w:keepNext w:val="0"/>
              <w:keepLines w:val="0"/>
              <w:widowControl/>
              <w:suppressLineNumbers w:val="0"/>
              <w:jc w:val="center"/>
              <w:textAlignment w:val="center"/>
              <w:rPr>
                <w:rFonts w:hint="default"/>
                <w:sz w:val="21"/>
                <w:szCs w:val="21"/>
                <w:vertAlign w:val="baseline"/>
                <w:lang w:val="en-US" w:eastAsia="zh-CN"/>
              </w:rPr>
            </w:pPr>
            <w:r>
              <w:rPr>
                <w:rFonts w:hint="default"/>
                <w:sz w:val="21"/>
                <w:szCs w:val="21"/>
                <w:vertAlign w:val="baseline"/>
                <w:lang w:val="en-US" w:eastAsia="zh-CN"/>
              </w:rPr>
              <w:t xml:space="preserve">200W智能红外网络球机 </w:t>
            </w:r>
          </w:p>
        </w:tc>
        <w:tc>
          <w:tcPr>
            <w:tcW w:w="7352" w:type="dxa"/>
          </w:tcPr>
          <w:p>
            <w:pPr>
              <w:jc w:val="both"/>
              <w:rPr>
                <w:rFonts w:hint="eastAsia"/>
                <w:vertAlign w:val="baseline"/>
                <w:lang w:val="en-US" w:eastAsia="zh-CN"/>
              </w:rPr>
            </w:pPr>
            <w:r>
              <w:rPr>
                <w:rFonts w:hint="eastAsia"/>
                <w:vertAlign w:val="baseline"/>
                <w:lang w:val="en-US" w:eastAsia="zh-CN"/>
              </w:rPr>
              <w:t>1、传感器类型：1/2.8英寸 CMOS；像素：400万；最大分辨率：</w:t>
            </w:r>
            <w:r>
              <w:rPr>
                <w:rFonts w:hint="default"/>
                <w:vertAlign w:val="baseline"/>
                <w:lang w:val="en-US" w:eastAsia="zh-CN"/>
              </w:rPr>
              <w:t>2688 × 1520</w:t>
            </w:r>
            <w:r>
              <w:rPr>
                <w:rFonts w:hint="eastAsia"/>
                <w:vertAlign w:val="baseline"/>
                <w:lang w:val="en-US" w:eastAsia="zh-CN"/>
              </w:rPr>
              <w:t>；最低照度：彩色：0.005lux@F1.6黑白：0.0005lux@F1.60Lux（红外灯/激光开启）；最大补光距离：150m（红外）；补光类型：红外；镜头焦距：5mm~115mm；光学变倍：27倍；</w:t>
            </w:r>
          </w:p>
          <w:p>
            <w:pPr>
              <w:jc w:val="both"/>
              <w:rPr>
                <w:rFonts w:hint="eastAsia"/>
                <w:vertAlign w:val="baseline"/>
                <w:lang w:val="en-US" w:eastAsia="zh-CN"/>
              </w:rPr>
            </w:pPr>
            <w:r>
              <w:rPr>
                <w:rFonts w:hint="eastAsia"/>
                <w:vertAlign w:val="baseline"/>
                <w:lang w:val="en-US" w:eastAsia="zh-CN"/>
              </w:rPr>
              <w:t>2、周界防范：支持绊线入侵；支持区域入侵；支持穿越围栏；支持徘徊检测；支持物品遗留；支持物品搬移；支持快速移动；支持停车检测；支持人员聚集；支持人车分类报警；；</w:t>
            </w:r>
          </w:p>
          <w:p>
            <w:pPr>
              <w:jc w:val="both"/>
              <w:rPr>
                <w:rFonts w:hint="eastAsia"/>
                <w:vertAlign w:val="baseline"/>
                <w:lang w:val="en-US" w:eastAsia="zh-CN"/>
              </w:rPr>
            </w:pPr>
            <w:r>
              <w:rPr>
                <w:rFonts w:hint="eastAsia"/>
                <w:vertAlign w:val="baseline"/>
                <w:lang w:val="en-US" w:eastAsia="zh-CN"/>
              </w:rPr>
              <w:t>人脸检测：支持人脸检测；支持人脸轨迹框；支持抓拍；支持人脸增强；支持人脸抠图区域可设：人脸，单寸照；支持实时抓拍，质量优先二种抓拍策略；</w:t>
            </w:r>
          </w:p>
          <w:p>
            <w:pPr>
              <w:numPr>
                <w:ilvl w:val="0"/>
                <w:numId w:val="1"/>
              </w:numPr>
              <w:jc w:val="both"/>
              <w:rPr>
                <w:rFonts w:hint="eastAsia"/>
                <w:vertAlign w:val="baseline"/>
                <w:lang w:val="en-US" w:eastAsia="zh-CN"/>
              </w:rPr>
            </w:pPr>
            <w:r>
              <w:rPr>
                <w:rFonts w:hint="eastAsia"/>
                <w:vertAlign w:val="baseline"/>
                <w:lang w:val="en-US" w:eastAsia="zh-CN"/>
              </w:rPr>
              <w:t>防抖功能：电子防抖；透雾功能：电子透雾；</w:t>
            </w:r>
          </w:p>
          <w:p>
            <w:pPr>
              <w:numPr>
                <w:ilvl w:val="0"/>
                <w:numId w:val="1"/>
              </w:numPr>
              <w:jc w:val="both"/>
              <w:rPr>
                <w:rFonts w:hint="eastAsia"/>
                <w:vertAlign w:val="baseline"/>
                <w:lang w:val="en-US" w:eastAsia="zh-CN"/>
              </w:rPr>
            </w:pPr>
            <w:r>
              <w:rPr>
                <w:rFonts w:hint="eastAsia"/>
                <w:vertAlign w:val="baseline"/>
                <w:lang w:val="en-US" w:eastAsia="zh-CN"/>
              </w:rPr>
              <w:t>音频输入：1路；音频输出：1路；语音对讲：支持；报警输入：2路；报警输出：1路；供电方式：DC24V/2.5A±25%；球机尺寸：7寸；接口类型：RJ45接口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16" w:type="dxa"/>
            <w:shd w:val="clear" w:color="auto" w:fill="auto"/>
            <w:vAlign w:val="center"/>
          </w:tcPr>
          <w:p>
            <w:pPr>
              <w:keepNext w:val="0"/>
              <w:keepLines w:val="0"/>
              <w:widowControl/>
              <w:suppressLineNumbers w:val="0"/>
              <w:jc w:val="center"/>
              <w:textAlignment w:val="center"/>
              <w:rPr>
                <w:rFonts w:hint="default"/>
                <w:sz w:val="21"/>
                <w:szCs w:val="21"/>
                <w:vertAlign w:val="baseline"/>
                <w:lang w:val="en-US" w:eastAsia="zh-CN"/>
              </w:rPr>
            </w:pPr>
            <w:r>
              <w:rPr>
                <w:rFonts w:hint="eastAsia"/>
                <w:sz w:val="21"/>
                <w:szCs w:val="21"/>
                <w:vertAlign w:val="baseline"/>
                <w:lang w:val="en-US" w:eastAsia="zh-CN"/>
              </w:rPr>
              <w:t>3</w:t>
            </w:r>
          </w:p>
        </w:tc>
        <w:tc>
          <w:tcPr>
            <w:tcW w:w="2331" w:type="dxa"/>
            <w:shd w:val="clear" w:color="auto" w:fill="auto"/>
            <w:vAlign w:val="center"/>
          </w:tcPr>
          <w:p>
            <w:pPr>
              <w:keepNext w:val="0"/>
              <w:keepLines w:val="0"/>
              <w:widowControl/>
              <w:suppressLineNumbers w:val="0"/>
              <w:jc w:val="center"/>
              <w:textAlignment w:val="center"/>
              <w:rPr>
                <w:rFonts w:hint="default"/>
                <w:sz w:val="21"/>
                <w:szCs w:val="21"/>
                <w:vertAlign w:val="baseline"/>
                <w:lang w:val="en-US" w:eastAsia="zh-CN"/>
              </w:rPr>
            </w:pPr>
            <w:r>
              <w:rPr>
                <w:rFonts w:hint="eastAsia"/>
                <w:sz w:val="21"/>
                <w:szCs w:val="21"/>
                <w:vertAlign w:val="baseline"/>
                <w:lang w:val="en-US" w:eastAsia="zh-CN"/>
              </w:rPr>
              <w:t>IP网络适配器（机柜式）</w:t>
            </w:r>
          </w:p>
        </w:tc>
        <w:tc>
          <w:tcPr>
            <w:tcW w:w="7352" w:type="dxa"/>
          </w:tcPr>
          <w:p>
            <w:pPr>
              <w:numPr>
                <w:ilvl w:val="0"/>
                <w:numId w:val="2"/>
              </w:numPr>
              <w:jc w:val="both"/>
              <w:rPr>
                <w:rFonts w:hint="eastAsia"/>
                <w:vertAlign w:val="baseline"/>
                <w:lang w:val="en-US" w:eastAsia="zh-CN"/>
              </w:rPr>
            </w:pPr>
            <w:r>
              <w:rPr>
                <w:rFonts w:hint="eastAsia"/>
                <w:vertAlign w:val="baseline"/>
                <w:lang w:val="en-US" w:eastAsia="zh-CN"/>
              </w:rPr>
              <w:t>安装在各个广播管理区域的弱电间或分控机房，可接4台功率放大器，用于大厅、走廊、室外等区域的节目播放及本地广播。产品特点:1.标准19寸机架设计，黑色氧化铝拉丝面板，人性化的抽手，考究的工艺，尽显高档气质。</w:t>
            </w:r>
          </w:p>
          <w:p>
            <w:pPr>
              <w:numPr>
                <w:ilvl w:val="0"/>
                <w:numId w:val="2"/>
              </w:numPr>
              <w:jc w:val="both"/>
              <w:rPr>
                <w:rFonts w:hint="eastAsia"/>
                <w:vertAlign w:val="baseline"/>
                <w:lang w:val="en-US" w:eastAsia="zh-CN"/>
              </w:rPr>
            </w:pPr>
            <w:r>
              <w:rPr>
                <w:rFonts w:hint="eastAsia"/>
                <w:vertAlign w:val="baseline"/>
                <w:lang w:val="en-US" w:eastAsia="zh-CN"/>
              </w:rPr>
              <w:t>工业级3.4英寸LCD显示屏，16个工业级金属按键，超强抗干扰性能，免红外操作的不稳定因素。设备采用嵌入式计算机技术和DSF音频处理技术设计:采用高速工业级芯片，启动时间小于1s:3.4.内置1路网络硬件音频解码模块，支持ICP/IP、UDP、IGMP(组播)协议，实现网络化传输16位立体声CD音质的音频信号</w:t>
            </w:r>
          </w:p>
          <w:p>
            <w:pPr>
              <w:numPr>
                <w:ilvl w:val="0"/>
                <w:numId w:val="2"/>
              </w:numPr>
              <w:jc w:val="both"/>
              <w:rPr>
                <w:rFonts w:hint="eastAsia"/>
                <w:vertAlign w:val="baseline"/>
                <w:lang w:val="en-US" w:eastAsia="zh-CN"/>
              </w:rPr>
            </w:pPr>
            <w:r>
              <w:rPr>
                <w:rFonts w:hint="eastAsia"/>
                <w:vertAlign w:val="baseline"/>
                <w:lang w:val="en-US" w:eastAsia="zh-CN"/>
              </w:rPr>
              <w:t>支持远程点播功能，支持1000级自定义音频优先级默音控制(支持多路信号放大、混音、三级优先控制、音调调节)。</w:t>
            </w:r>
          </w:p>
          <w:p>
            <w:pPr>
              <w:numPr>
                <w:ilvl w:val="0"/>
                <w:numId w:val="2"/>
              </w:numPr>
              <w:jc w:val="both"/>
              <w:rPr>
                <w:rFonts w:hint="eastAsia"/>
                <w:vertAlign w:val="baseline"/>
                <w:lang w:val="en-US" w:eastAsia="zh-CN"/>
              </w:rPr>
            </w:pPr>
            <w:r>
              <w:rPr>
                <w:rFonts w:hint="eastAsia"/>
                <w:vertAlign w:val="baseline"/>
                <w:lang w:val="en-US" w:eastAsia="zh-CN"/>
              </w:rPr>
              <w:t>支持DHCP，兼容路由器、交换机、网桥网关、Modem、Internet、2G、3G、4G、组播、单播等任意网络结构。支持至少3种高安全的授权IP配置方案，安全系数远高于Web等远程配置方案:8.授权操作管理功能，支持服务器统一配置管理用户及密码:</w:t>
            </w:r>
          </w:p>
          <w:p>
            <w:pPr>
              <w:numPr>
                <w:ilvl w:val="0"/>
                <w:numId w:val="0"/>
              </w:numPr>
              <w:jc w:val="both"/>
              <w:rPr>
                <w:rFonts w:hint="eastAsia"/>
                <w:vertAlign w:val="baseline"/>
                <w:lang w:val="en-US" w:eastAsia="zh-CN"/>
              </w:rPr>
            </w:pPr>
            <w:r>
              <w:rPr>
                <w:rFonts w:hint="eastAsia"/>
                <w:vertAlign w:val="baseline"/>
                <w:lang w:val="en-US" w:eastAsia="zh-CN"/>
              </w:rPr>
              <w:t>5、仿i0s平铺式菜单管理，消灭复杂的二级菜单。支持数宇音频时光流逝的断点播放功能，确保广播同步效果。支持新配置注册智能语音提示功能。支持远程媒体点播功能，节目点播支持英语教练播放模式(A-B复读)。支持1000级自定义音频优先级默音控制。</w:t>
            </w:r>
          </w:p>
          <w:p>
            <w:pPr>
              <w:numPr>
                <w:ilvl w:val="0"/>
                <w:numId w:val="0"/>
              </w:numPr>
              <w:jc w:val="both"/>
              <w:rPr>
                <w:rFonts w:hint="eastAsia"/>
                <w:vertAlign w:val="baseline"/>
                <w:lang w:val="en-US" w:eastAsia="zh-CN"/>
              </w:rPr>
            </w:pPr>
            <w:r>
              <w:rPr>
                <w:rFonts w:hint="eastAsia"/>
                <w:vertAlign w:val="baseline"/>
                <w:lang w:val="en-US" w:eastAsia="zh-CN"/>
              </w:rPr>
              <w:t>支持PSTN电话广播，支持短信语音广播:支持手机WIF1点播，支持无线通控器点播:</w:t>
            </w:r>
          </w:p>
          <w:p>
            <w:pPr>
              <w:numPr>
                <w:ilvl w:val="0"/>
                <w:numId w:val="0"/>
              </w:numPr>
              <w:jc w:val="both"/>
              <w:rPr>
                <w:rFonts w:hint="eastAsia"/>
                <w:vertAlign w:val="baseline"/>
                <w:lang w:val="en-US" w:eastAsia="zh-CN"/>
              </w:rPr>
            </w:pPr>
            <w:r>
              <w:rPr>
                <w:rFonts w:hint="eastAsia"/>
                <w:vertAlign w:val="baseline"/>
                <w:lang w:val="en-US" w:eastAsia="zh-CN"/>
              </w:rPr>
              <w:t>路线路(AUX)和1路话简(MIC)输入接口，具有独立的音量和高低音调节，并支持断网寻呯功能。4路音频信号输出接口，可同时外接4台功率放大器，工业级接线端子，采用螺丝固定，连接可靠性远高于常规接插件。三线制音控强切输出接口，无需DC24V强切电源，且不限音控数量:同时兼容4线制音挖器，需外接+24V电源。19.内置4x500T大功率智能电源输出接口，无音乐或呼叫时，自动切断级联功放电源，进入待机状态，且具有编程打开输出电源功能20.支持绒默强度预置减少功能，支持背景件奏顶置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3" w:hRule="atLeast"/>
        </w:trPr>
        <w:tc>
          <w:tcPr>
            <w:tcW w:w="716" w:type="dxa"/>
            <w:shd w:val="clear" w:color="auto" w:fill="auto"/>
            <w:vAlign w:val="center"/>
          </w:tcPr>
          <w:p>
            <w:pPr>
              <w:keepNext w:val="0"/>
              <w:keepLines w:val="0"/>
              <w:widowControl/>
              <w:suppressLineNumbers w:val="0"/>
              <w:jc w:val="center"/>
              <w:textAlignment w:val="center"/>
              <w:rPr>
                <w:rFonts w:hint="default"/>
                <w:sz w:val="21"/>
                <w:szCs w:val="21"/>
                <w:vertAlign w:val="baseline"/>
                <w:lang w:val="en-US" w:eastAsia="zh-CN"/>
              </w:rPr>
            </w:pPr>
            <w:r>
              <w:rPr>
                <w:rFonts w:hint="eastAsia"/>
                <w:sz w:val="21"/>
                <w:szCs w:val="21"/>
                <w:vertAlign w:val="baseline"/>
                <w:lang w:val="en-US" w:eastAsia="zh-CN"/>
              </w:rPr>
              <w:t>4</w:t>
            </w:r>
          </w:p>
        </w:tc>
        <w:tc>
          <w:tcPr>
            <w:tcW w:w="2331" w:type="dxa"/>
            <w:shd w:val="clear" w:color="auto" w:fill="auto"/>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sz w:val="21"/>
                <w:szCs w:val="21"/>
                <w:vertAlign w:val="baseline"/>
                <w:lang w:val="en-US" w:eastAsia="zh-CN"/>
              </w:rPr>
              <w:t>大功率</w:t>
            </w:r>
          </w:p>
          <w:p>
            <w:pPr>
              <w:keepNext w:val="0"/>
              <w:keepLines w:val="0"/>
              <w:widowControl/>
              <w:suppressLineNumbers w:val="0"/>
              <w:jc w:val="center"/>
              <w:textAlignment w:val="center"/>
              <w:rPr>
                <w:rFonts w:hint="eastAsia"/>
                <w:sz w:val="21"/>
                <w:szCs w:val="21"/>
                <w:vertAlign w:val="baseline"/>
                <w:lang w:val="en-US" w:eastAsia="zh-CN"/>
              </w:rPr>
            </w:pPr>
            <w:r>
              <w:rPr>
                <w:rFonts w:hint="eastAsia"/>
                <w:sz w:val="21"/>
                <w:szCs w:val="21"/>
                <w:vertAlign w:val="baseline"/>
                <w:lang w:val="en-US" w:eastAsia="zh-CN"/>
              </w:rPr>
              <w:t>纯后级功放</w:t>
            </w:r>
          </w:p>
        </w:tc>
        <w:tc>
          <w:tcPr>
            <w:tcW w:w="7352" w:type="dxa"/>
          </w:tcPr>
          <w:p>
            <w:pPr>
              <w:numPr>
                <w:ilvl w:val="0"/>
                <w:numId w:val="0"/>
              </w:numPr>
              <w:jc w:val="both"/>
              <w:rPr>
                <w:rFonts w:hint="eastAsia"/>
                <w:vertAlign w:val="baseline"/>
                <w:lang w:val="en-US" w:eastAsia="zh-CN"/>
              </w:rPr>
            </w:pPr>
            <w:r>
              <w:rPr>
                <w:rFonts w:hint="eastAsia"/>
                <w:vertAlign w:val="baseline"/>
                <w:lang w:val="en-US" w:eastAsia="zh-CN"/>
              </w:rPr>
              <w:t>1、单通道大功率的纯后级功率放大器:</w:t>
            </w:r>
          </w:p>
          <w:p>
            <w:pPr>
              <w:numPr>
                <w:ilvl w:val="0"/>
                <w:numId w:val="0"/>
              </w:numPr>
              <w:jc w:val="both"/>
              <w:rPr>
                <w:rFonts w:hint="eastAsia"/>
                <w:vertAlign w:val="baseline"/>
                <w:lang w:val="en-US" w:eastAsia="zh-CN"/>
              </w:rPr>
            </w:pPr>
            <w:r>
              <w:rPr>
                <w:rFonts w:hint="eastAsia"/>
                <w:vertAlign w:val="baseline"/>
                <w:lang w:val="en-US" w:eastAsia="zh-CN"/>
              </w:rPr>
              <w:t>2、为广播系统提供区域功率放大，适用于较大区域范围的广播扩声产品特点</w:t>
            </w:r>
          </w:p>
          <w:p>
            <w:pPr>
              <w:numPr>
                <w:ilvl w:val="0"/>
                <w:numId w:val="0"/>
              </w:numPr>
              <w:jc w:val="both"/>
              <w:rPr>
                <w:rFonts w:hint="eastAsia"/>
                <w:vertAlign w:val="baseline"/>
                <w:lang w:val="en-US" w:eastAsia="zh-CN"/>
              </w:rPr>
            </w:pPr>
            <w:r>
              <w:rPr>
                <w:rFonts w:hint="eastAsia"/>
                <w:vertAlign w:val="baseline"/>
                <w:lang w:val="en-US" w:eastAsia="zh-CN"/>
              </w:rPr>
              <w:t>标准机柜式设计(3U)，人性化的设计，考究的工艺，尽显高档气质:2.1通道LINE不平街TRS输入，1通道LINE不平街TRS级联输出:</w:t>
            </w:r>
          </w:p>
          <w:p>
            <w:pPr>
              <w:numPr>
                <w:ilvl w:val="0"/>
                <w:numId w:val="0"/>
              </w:numPr>
              <w:jc w:val="both"/>
              <w:rPr>
                <w:rFonts w:hint="eastAsia"/>
                <w:vertAlign w:val="baseline"/>
                <w:lang w:val="en-US" w:eastAsia="zh-CN"/>
              </w:rPr>
            </w:pPr>
            <w:r>
              <w:rPr>
                <w:rFonts w:hint="eastAsia"/>
                <w:vertAlign w:val="baseline"/>
                <w:lang w:val="en-US" w:eastAsia="zh-CN"/>
              </w:rPr>
              <w:t>3、1通道LINE平衡XLR输入，1通道LINE平衡xLR级联输出;</w:t>
            </w:r>
          </w:p>
          <w:p>
            <w:pPr>
              <w:numPr>
                <w:ilvl w:val="0"/>
                <w:numId w:val="0"/>
              </w:numPr>
              <w:jc w:val="both"/>
              <w:rPr>
                <w:rFonts w:hint="eastAsia"/>
                <w:vertAlign w:val="baseline"/>
                <w:lang w:val="en-US" w:eastAsia="zh-CN"/>
              </w:rPr>
            </w:pPr>
            <w:r>
              <w:rPr>
                <w:rFonts w:hint="eastAsia"/>
                <w:vertAlign w:val="baseline"/>
                <w:lang w:val="en-US" w:eastAsia="zh-CN"/>
              </w:rPr>
              <w:t>4、面板带音量调节旋钮;</w:t>
            </w:r>
          </w:p>
          <w:p>
            <w:pPr>
              <w:numPr>
                <w:ilvl w:val="0"/>
                <w:numId w:val="0"/>
              </w:numPr>
              <w:jc w:val="both"/>
              <w:rPr>
                <w:rFonts w:hint="eastAsia"/>
                <w:vertAlign w:val="baseline"/>
                <w:lang w:val="en-US" w:eastAsia="zh-CN"/>
              </w:rPr>
            </w:pPr>
            <w:r>
              <w:rPr>
                <w:rFonts w:hint="eastAsia"/>
                <w:vertAlign w:val="baseline"/>
                <w:lang w:val="en-US" w:eastAsia="zh-CN"/>
              </w:rPr>
              <w:t>5、产品具有良好的短路、过载、过热等自我保护:</w:t>
            </w:r>
          </w:p>
          <w:p>
            <w:pPr>
              <w:numPr>
                <w:ilvl w:val="0"/>
                <w:numId w:val="0"/>
              </w:numPr>
              <w:jc w:val="both"/>
              <w:rPr>
                <w:rFonts w:hint="eastAsia"/>
                <w:vertAlign w:val="baseline"/>
                <w:lang w:val="en-US" w:eastAsia="zh-CN"/>
              </w:rPr>
            </w:pPr>
            <w:r>
              <w:rPr>
                <w:rFonts w:hint="eastAsia"/>
                <w:vertAlign w:val="baseline"/>
                <w:lang w:val="en-US" w:eastAsia="zh-CN"/>
              </w:rPr>
              <w:t>6、2种功率输出方式:定压输出100V、70v和定阻输出4~162.技术参数:1.额定输出功率:1000W2.扬声器输出:70V，100V &amp; 4~16 2输入灵敏度&amp;输入阻抗:775mV/10K2，平衡xLR/TRS接口3.输出灵敏度 &amp; 输出源阻抗:775mv/4702，平衡xLR 接口频率响应:50~16KHz(+1dB，-3dB)5.信噪比:&gt;90dB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2" w:hRule="atLeast"/>
        </w:trPr>
        <w:tc>
          <w:tcPr>
            <w:tcW w:w="716" w:type="dxa"/>
            <w:shd w:val="clear" w:color="auto" w:fill="auto"/>
            <w:vAlign w:val="center"/>
          </w:tcPr>
          <w:p>
            <w:pPr>
              <w:keepNext w:val="0"/>
              <w:keepLines w:val="0"/>
              <w:widowControl/>
              <w:suppressLineNumbers w:val="0"/>
              <w:jc w:val="center"/>
              <w:textAlignment w:val="center"/>
              <w:rPr>
                <w:rFonts w:hint="default"/>
                <w:sz w:val="21"/>
                <w:szCs w:val="21"/>
                <w:vertAlign w:val="baseline"/>
                <w:lang w:val="en-US" w:eastAsia="zh-CN"/>
              </w:rPr>
            </w:pPr>
            <w:r>
              <w:rPr>
                <w:rFonts w:hint="eastAsia"/>
                <w:sz w:val="21"/>
                <w:szCs w:val="21"/>
                <w:vertAlign w:val="baseline"/>
                <w:lang w:val="en-US" w:eastAsia="zh-CN"/>
              </w:rPr>
              <w:t>5</w:t>
            </w:r>
          </w:p>
        </w:tc>
        <w:tc>
          <w:tcPr>
            <w:tcW w:w="2331" w:type="dxa"/>
            <w:shd w:val="clear" w:color="auto" w:fill="auto"/>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环保户外防水音响</w:t>
            </w:r>
          </w:p>
        </w:tc>
        <w:tc>
          <w:tcPr>
            <w:tcW w:w="7352" w:type="dxa"/>
          </w:tcPr>
          <w:p>
            <w:pPr>
              <w:numPr>
                <w:ilvl w:val="0"/>
                <w:numId w:val="0"/>
              </w:numPr>
              <w:jc w:val="both"/>
              <w:rPr>
                <w:rFonts w:hint="eastAsia"/>
                <w:vertAlign w:val="baseline"/>
                <w:lang w:val="en-US" w:eastAsia="zh-CN"/>
              </w:rPr>
            </w:pPr>
            <w:r>
              <w:rPr>
                <w:rFonts w:hint="eastAsia"/>
                <w:vertAlign w:val="baseline"/>
                <w:lang w:val="en-US" w:eastAsia="zh-CN"/>
              </w:rPr>
              <w:t>1、内置扬声器：阻抗及功率8Ω，40W</w:t>
            </w:r>
          </w:p>
          <w:p>
            <w:pPr>
              <w:numPr>
                <w:ilvl w:val="0"/>
                <w:numId w:val="0"/>
              </w:numPr>
              <w:jc w:val="both"/>
              <w:rPr>
                <w:rFonts w:hint="eastAsia"/>
                <w:vertAlign w:val="baseline"/>
                <w:lang w:val="en-US" w:eastAsia="zh-CN"/>
              </w:rPr>
            </w:pPr>
            <w:r>
              <w:rPr>
                <w:rFonts w:hint="eastAsia"/>
                <w:vertAlign w:val="baseline"/>
                <w:lang w:val="en-US" w:eastAsia="zh-CN"/>
              </w:rPr>
              <w:t>2、输出频率：80Hz-16KHz+1/-3dB</w:t>
            </w:r>
          </w:p>
          <w:p>
            <w:pPr>
              <w:numPr>
                <w:ilvl w:val="0"/>
                <w:numId w:val="0"/>
              </w:numPr>
              <w:jc w:val="both"/>
              <w:rPr>
                <w:rFonts w:hint="eastAsia"/>
                <w:vertAlign w:val="baseline"/>
                <w:lang w:val="en-US" w:eastAsia="zh-CN"/>
              </w:rPr>
            </w:pPr>
            <w:r>
              <w:rPr>
                <w:rFonts w:hint="eastAsia"/>
                <w:vertAlign w:val="baseline"/>
                <w:lang w:val="en-US" w:eastAsia="zh-CN"/>
              </w:rPr>
              <w:t>3、采样率：16K-48KHz</w:t>
            </w:r>
          </w:p>
          <w:p>
            <w:pPr>
              <w:numPr>
                <w:ilvl w:val="0"/>
                <w:numId w:val="0"/>
              </w:numPr>
              <w:jc w:val="both"/>
              <w:rPr>
                <w:rFonts w:hint="eastAsia"/>
                <w:vertAlign w:val="baseline"/>
                <w:lang w:val="en-US" w:eastAsia="zh-CN"/>
              </w:rPr>
            </w:pPr>
            <w:r>
              <w:rPr>
                <w:rFonts w:hint="eastAsia"/>
                <w:vertAlign w:val="baseline"/>
                <w:lang w:val="en-US" w:eastAsia="zh-CN"/>
              </w:rPr>
              <w:t>4、信噪比：≥65dB</w:t>
            </w:r>
          </w:p>
          <w:p>
            <w:pPr>
              <w:numPr>
                <w:ilvl w:val="0"/>
                <w:numId w:val="0"/>
              </w:numPr>
              <w:jc w:val="both"/>
              <w:rPr>
                <w:rFonts w:hint="eastAsia"/>
                <w:vertAlign w:val="baseline"/>
                <w:lang w:val="en-US" w:eastAsia="zh-CN"/>
              </w:rPr>
            </w:pPr>
            <w:r>
              <w:rPr>
                <w:rFonts w:hint="eastAsia"/>
                <w:vertAlign w:val="baseline"/>
                <w:lang w:val="en-US" w:eastAsia="zh-CN"/>
              </w:rPr>
              <w:t>5、网络接口：标准RJ45X1</w:t>
            </w:r>
          </w:p>
          <w:p>
            <w:pPr>
              <w:numPr>
                <w:ilvl w:val="0"/>
                <w:numId w:val="0"/>
              </w:numPr>
              <w:jc w:val="both"/>
              <w:rPr>
                <w:rFonts w:hint="eastAsia"/>
                <w:vertAlign w:val="baseline"/>
                <w:lang w:val="en-US" w:eastAsia="zh-CN"/>
              </w:rPr>
            </w:pPr>
            <w:r>
              <w:rPr>
                <w:rFonts w:hint="eastAsia"/>
                <w:vertAlign w:val="baseline"/>
                <w:lang w:val="en-US" w:eastAsia="zh-CN"/>
              </w:rPr>
              <w:t>6、传输速率：10M/100Mbps</w:t>
            </w:r>
          </w:p>
          <w:p>
            <w:pPr>
              <w:numPr>
                <w:ilvl w:val="0"/>
                <w:numId w:val="0"/>
              </w:numPr>
              <w:jc w:val="both"/>
              <w:rPr>
                <w:rFonts w:hint="eastAsia"/>
                <w:vertAlign w:val="baseline"/>
                <w:lang w:val="en-US" w:eastAsia="zh-CN"/>
              </w:rPr>
            </w:pPr>
            <w:r>
              <w:rPr>
                <w:rFonts w:hint="eastAsia"/>
                <w:vertAlign w:val="baseline"/>
                <w:lang w:val="en-US" w:eastAsia="zh-CN"/>
              </w:rPr>
              <w:t>7、支持协议：TCP/IP，UDP</w:t>
            </w:r>
          </w:p>
          <w:p>
            <w:pPr>
              <w:numPr>
                <w:ilvl w:val="0"/>
                <w:numId w:val="0"/>
              </w:numPr>
              <w:jc w:val="both"/>
              <w:rPr>
                <w:rFonts w:hint="eastAsia"/>
                <w:vertAlign w:val="baseline"/>
                <w:lang w:val="en-US" w:eastAsia="zh-CN"/>
              </w:rPr>
            </w:pPr>
            <w:r>
              <w:rPr>
                <w:rFonts w:hint="eastAsia"/>
                <w:vertAlign w:val="baseline"/>
                <w:lang w:val="en-US" w:eastAsia="zh-CN"/>
              </w:rPr>
              <w:t>8、网络协议：IPV4/IPV6</w:t>
            </w:r>
          </w:p>
          <w:p>
            <w:pPr>
              <w:numPr>
                <w:ilvl w:val="0"/>
                <w:numId w:val="0"/>
              </w:numPr>
              <w:jc w:val="both"/>
              <w:rPr>
                <w:rFonts w:hint="eastAsia"/>
                <w:vertAlign w:val="baseline"/>
                <w:lang w:val="en-US" w:eastAsia="zh-CN"/>
              </w:rPr>
            </w:pPr>
            <w:r>
              <w:rPr>
                <w:rFonts w:hint="eastAsia"/>
                <w:vertAlign w:val="baseline"/>
                <w:lang w:val="en-US" w:eastAsia="zh-CN"/>
              </w:rPr>
              <w:t>9、音频格式：MP3</w:t>
            </w:r>
          </w:p>
          <w:p>
            <w:pPr>
              <w:numPr>
                <w:ilvl w:val="0"/>
                <w:numId w:val="0"/>
              </w:numPr>
              <w:jc w:val="both"/>
              <w:rPr>
                <w:rFonts w:hint="eastAsia"/>
                <w:vertAlign w:val="baseline"/>
                <w:lang w:val="en-US" w:eastAsia="zh-CN"/>
              </w:rPr>
            </w:pPr>
            <w:r>
              <w:rPr>
                <w:rFonts w:hint="eastAsia"/>
                <w:vertAlign w:val="baseline"/>
                <w:lang w:val="en-US" w:eastAsia="zh-CN"/>
              </w:rPr>
              <w:t>10、音频模式：16位CD音质</w:t>
            </w:r>
          </w:p>
          <w:p>
            <w:pPr>
              <w:numPr>
                <w:ilvl w:val="0"/>
                <w:numId w:val="0"/>
              </w:numPr>
              <w:jc w:val="both"/>
              <w:rPr>
                <w:rFonts w:hint="eastAsia"/>
                <w:vertAlign w:val="baseline"/>
                <w:lang w:val="en-US" w:eastAsia="zh-CN"/>
              </w:rPr>
            </w:pPr>
            <w:r>
              <w:rPr>
                <w:rFonts w:hint="eastAsia"/>
                <w:vertAlign w:val="baseline"/>
                <w:lang w:val="en-US" w:eastAsia="zh-CN"/>
              </w:rPr>
              <w:t>11、谐波失真：≤1%</w:t>
            </w:r>
          </w:p>
          <w:p>
            <w:pPr>
              <w:numPr>
                <w:ilvl w:val="0"/>
                <w:numId w:val="0"/>
              </w:numPr>
              <w:jc w:val="both"/>
              <w:rPr>
                <w:rFonts w:hint="eastAsia"/>
                <w:vertAlign w:val="baseline"/>
                <w:lang w:val="en-US" w:eastAsia="zh-CN"/>
              </w:rPr>
            </w:pPr>
            <w:r>
              <w:rPr>
                <w:rFonts w:hint="eastAsia"/>
                <w:vertAlign w:val="baseline"/>
                <w:lang w:val="en-US" w:eastAsia="zh-CN"/>
              </w:rPr>
              <w:t>12、工作温度 :-20℃～+60℃</w:t>
            </w:r>
          </w:p>
          <w:p>
            <w:pPr>
              <w:numPr>
                <w:ilvl w:val="0"/>
                <w:numId w:val="0"/>
              </w:numPr>
              <w:jc w:val="both"/>
              <w:rPr>
                <w:rFonts w:hint="eastAsia"/>
                <w:vertAlign w:val="baseline"/>
                <w:lang w:val="en-US" w:eastAsia="zh-CN"/>
              </w:rPr>
            </w:pPr>
            <w:r>
              <w:rPr>
                <w:rFonts w:hint="eastAsia"/>
                <w:vertAlign w:val="baseline"/>
                <w:lang w:val="en-US" w:eastAsia="zh-CN"/>
              </w:rPr>
              <w:t>13、工作湿度: 20%～80%对湿度，无结露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16" w:type="dxa"/>
            <w:shd w:val="clear" w:color="auto" w:fill="auto"/>
            <w:vAlign w:val="center"/>
          </w:tcPr>
          <w:p>
            <w:pPr>
              <w:keepNext w:val="0"/>
              <w:keepLines w:val="0"/>
              <w:widowControl/>
              <w:suppressLineNumbers w:val="0"/>
              <w:jc w:val="center"/>
              <w:textAlignment w:val="center"/>
              <w:rPr>
                <w:rFonts w:hint="default"/>
                <w:sz w:val="21"/>
                <w:szCs w:val="21"/>
                <w:vertAlign w:val="baseline"/>
                <w:lang w:val="en-US" w:eastAsia="zh-CN"/>
              </w:rPr>
            </w:pPr>
            <w:r>
              <w:rPr>
                <w:rFonts w:hint="eastAsia"/>
                <w:sz w:val="21"/>
                <w:szCs w:val="21"/>
                <w:vertAlign w:val="baseline"/>
                <w:lang w:val="en-US" w:eastAsia="zh-CN"/>
              </w:rPr>
              <w:t>6</w:t>
            </w:r>
          </w:p>
        </w:tc>
        <w:tc>
          <w:tcPr>
            <w:tcW w:w="2331" w:type="dxa"/>
            <w:shd w:val="clear" w:color="auto" w:fill="auto"/>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sz w:val="21"/>
                <w:szCs w:val="21"/>
                <w:vertAlign w:val="baseline"/>
                <w:lang w:val="en-US" w:eastAsia="zh-CN"/>
              </w:rPr>
              <w:t>千兆网络交换机</w:t>
            </w:r>
          </w:p>
        </w:tc>
        <w:tc>
          <w:tcPr>
            <w:tcW w:w="7352" w:type="dxa"/>
          </w:tcPr>
          <w:p>
            <w:pPr>
              <w:numPr>
                <w:ilvl w:val="0"/>
                <w:numId w:val="0"/>
              </w:numPr>
              <w:jc w:val="both"/>
              <w:rPr>
                <w:rFonts w:hint="eastAsia"/>
                <w:vertAlign w:val="baseline"/>
                <w:lang w:val="en-US" w:eastAsia="zh-CN"/>
              </w:rPr>
            </w:pPr>
            <w:r>
              <w:rPr>
                <w:rFonts w:hint="eastAsia"/>
                <w:vertAlign w:val="baseline"/>
                <w:lang w:val="en-US" w:eastAsia="zh-CN"/>
              </w:rPr>
              <w:t>5个10/100/1000M 自适应RJ45端口所有端口均具备线速转发能力支持端口自动翻转(huto MDI/MDIK)功能采用节能技术，有效节省能源消耗，延长产品寿命支持MAC地址自学习低功耗无风扇设计，免除噪音干扰，提高产品稳定性标准机架安装，即插即用，无需管理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0" w:hRule="atLeast"/>
        </w:trPr>
        <w:tc>
          <w:tcPr>
            <w:tcW w:w="716" w:type="dxa"/>
            <w:shd w:val="clear" w:color="auto" w:fill="auto"/>
            <w:vAlign w:val="center"/>
          </w:tcPr>
          <w:p>
            <w:pPr>
              <w:keepNext w:val="0"/>
              <w:keepLines w:val="0"/>
              <w:widowControl/>
              <w:suppressLineNumbers w:val="0"/>
              <w:jc w:val="center"/>
              <w:textAlignment w:val="center"/>
              <w:rPr>
                <w:rFonts w:hint="default"/>
                <w:sz w:val="21"/>
                <w:szCs w:val="21"/>
                <w:vertAlign w:val="baseline"/>
                <w:lang w:val="en-US" w:eastAsia="zh-CN"/>
              </w:rPr>
            </w:pPr>
            <w:r>
              <w:rPr>
                <w:rFonts w:hint="eastAsia"/>
                <w:sz w:val="21"/>
                <w:szCs w:val="21"/>
                <w:vertAlign w:val="baseline"/>
                <w:lang w:val="en-US" w:eastAsia="zh-CN"/>
              </w:rPr>
              <w:t>7</w:t>
            </w:r>
          </w:p>
        </w:tc>
        <w:tc>
          <w:tcPr>
            <w:tcW w:w="2331" w:type="dxa"/>
            <w:shd w:val="clear" w:color="auto" w:fill="auto"/>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sz w:val="21"/>
                <w:szCs w:val="21"/>
                <w:vertAlign w:val="baseline"/>
                <w:lang w:val="en-US" w:eastAsia="zh-CN"/>
              </w:rPr>
              <w:t>液晶拼接单元</w:t>
            </w:r>
          </w:p>
        </w:tc>
        <w:tc>
          <w:tcPr>
            <w:tcW w:w="7352" w:type="dxa"/>
          </w:tcPr>
          <w:p>
            <w:pPr>
              <w:numPr>
                <w:ilvl w:val="0"/>
                <w:numId w:val="0"/>
              </w:numPr>
              <w:jc w:val="both"/>
              <w:rPr>
                <w:rFonts w:hint="eastAsia"/>
                <w:vertAlign w:val="baseline"/>
                <w:lang w:val="en-US" w:eastAsia="zh-CN"/>
              </w:rPr>
            </w:pPr>
            <w:r>
              <w:rPr>
                <w:rFonts w:hint="eastAsia"/>
                <w:vertAlign w:val="baseline"/>
                <w:lang w:val="en-US" w:eastAsia="zh-CN"/>
              </w:rPr>
              <w:t>1、LCD显示单元为：46“超窄边液晶屏；物理分辨率达到1920×1080，亮度达到800cd/㎡，对比度达到4600:1，亮度均匀性大于95％；物理拼缝≤3.5mm。输入接口：VGAX1，DVIX1，BNCX1，YPbPrX1,HDMIX1;输出接口：VGAX1，DVIX1，BNCX2。</w:t>
            </w:r>
          </w:p>
          <w:p>
            <w:pPr>
              <w:numPr>
                <w:ilvl w:val="0"/>
                <w:numId w:val="0"/>
              </w:numPr>
              <w:jc w:val="both"/>
              <w:rPr>
                <w:rFonts w:hint="eastAsia"/>
                <w:vertAlign w:val="baseline"/>
                <w:lang w:val="en-US" w:eastAsia="zh-CN"/>
              </w:rPr>
            </w:pPr>
            <w:r>
              <w:rPr>
                <w:rFonts w:hint="eastAsia"/>
                <w:vertAlign w:val="baseline"/>
                <w:lang w:val="en-US" w:eastAsia="zh-CN"/>
              </w:rPr>
              <w:t>2、 LCD拼接显示系统应支持多屏图像拼接，画面可整屏显示，也可分屏显示、跨屏、漫游显示，全屏范围内显示无非线性失真效果，整个屏幕亮度均匀，无暗角或亮角等现象，画面稳定无闪烁。</w:t>
            </w:r>
          </w:p>
          <w:p>
            <w:pPr>
              <w:numPr>
                <w:ilvl w:val="0"/>
                <w:numId w:val="0"/>
              </w:numPr>
              <w:jc w:val="both"/>
              <w:rPr>
                <w:rFonts w:hint="eastAsia"/>
                <w:vertAlign w:val="baseline"/>
                <w:lang w:val="en-US" w:eastAsia="zh-CN"/>
              </w:rPr>
            </w:pPr>
            <w:r>
              <w:rPr>
                <w:rFonts w:hint="eastAsia"/>
                <w:vertAlign w:val="baseline"/>
                <w:lang w:val="en-US" w:eastAsia="zh-CN"/>
              </w:rPr>
              <w:t>3、LCD显示单元采用超宽视角液晶屏，视角可达178°，画面的输出精确和稳定，色彩饱和靓丽，屏幕更加明亮，画质更加清晰，画面衔接流畅自然，整体显示流畅完美，呈现完美的显示效果。</w:t>
            </w:r>
          </w:p>
          <w:p>
            <w:pPr>
              <w:numPr>
                <w:ilvl w:val="0"/>
                <w:numId w:val="0"/>
              </w:numPr>
              <w:jc w:val="both"/>
              <w:rPr>
                <w:rFonts w:hint="eastAsia"/>
                <w:vertAlign w:val="baseline"/>
                <w:lang w:val="en-US" w:eastAsia="zh-CN"/>
              </w:rPr>
            </w:pPr>
            <w:r>
              <w:rPr>
                <w:rFonts w:hint="eastAsia"/>
                <w:vertAlign w:val="baseline"/>
                <w:lang w:val="en-US" w:eastAsia="zh-CN"/>
              </w:rPr>
              <w:t>4、LCD显示单元采用专业FPGA图像处理芯片，支持7个等级的去雾强度设置，用户可根据不同场景选择不同等级；采用自动去雾等级设置功能，设备可以根据当前场景自动匹配选择去雾参数设置；支持支持3个夜景模式选择，使光线较暗场景的图像亮度得到改善。</w:t>
            </w:r>
          </w:p>
          <w:p>
            <w:pPr>
              <w:numPr>
                <w:ilvl w:val="0"/>
                <w:numId w:val="0"/>
              </w:numPr>
              <w:jc w:val="both"/>
              <w:rPr>
                <w:rFonts w:hint="default"/>
                <w:vertAlign w:val="baseline"/>
                <w:lang w:val="en-US" w:eastAsia="zh-CN"/>
              </w:rPr>
            </w:pPr>
            <w:r>
              <w:rPr>
                <w:rFonts w:hint="eastAsia"/>
                <w:vertAlign w:val="baseline"/>
                <w:lang w:val="en-US" w:eastAsia="zh-CN"/>
              </w:rPr>
              <w:t>5、LCD显示单元可内嵌网络解码模块，支持IPC、DVR、NVR的监控视频流接入并解码显示，支持8路1080P网络解码。</w:t>
            </w:r>
            <w:r>
              <w:rPr>
                <w:rFonts w:hint="default"/>
                <w:vertAlign w:val="baseline"/>
                <w:lang w:val="en-US" w:eastAsia="zh-CN"/>
              </w:rPr>
              <w:t>支持BNC、WGA、DVI、SDI等接口的环通，支持DP(4K)接口，支持BNC、WGA、DYI、HDNUI、SDI、DP(4K)六彩信的环通显示;内置拼接处理引驴，配合环通接口，无高外设拼接控制器可实现无限拼接显示。满足小型或者基本功能的拼接舞求。使成本投入最小化。LCD显示单元支持将实时面面的一锁定格持续显示，满足用户特定情况下的细节观察，静止查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716" w:type="dxa"/>
            <w:shd w:val="clear" w:color="auto" w:fill="auto"/>
            <w:vAlign w:val="center"/>
          </w:tcPr>
          <w:p>
            <w:pPr>
              <w:keepNext w:val="0"/>
              <w:keepLines w:val="0"/>
              <w:widowControl/>
              <w:suppressLineNumbers w:val="0"/>
              <w:jc w:val="center"/>
              <w:textAlignment w:val="center"/>
              <w:rPr>
                <w:rFonts w:hint="default"/>
                <w:sz w:val="21"/>
                <w:szCs w:val="21"/>
                <w:vertAlign w:val="baseline"/>
                <w:lang w:val="en-US" w:eastAsia="zh-CN"/>
              </w:rPr>
            </w:pPr>
            <w:r>
              <w:rPr>
                <w:rFonts w:hint="eastAsia"/>
                <w:sz w:val="21"/>
                <w:szCs w:val="21"/>
                <w:vertAlign w:val="baseline"/>
                <w:lang w:val="en-US" w:eastAsia="zh-CN"/>
              </w:rPr>
              <w:t>8</w:t>
            </w:r>
          </w:p>
        </w:tc>
        <w:tc>
          <w:tcPr>
            <w:tcW w:w="2331" w:type="dxa"/>
            <w:shd w:val="clear" w:color="auto" w:fill="auto"/>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sz w:val="21"/>
                <w:szCs w:val="21"/>
                <w:vertAlign w:val="baseline"/>
                <w:lang w:val="en-US" w:eastAsia="zh-CN"/>
              </w:rPr>
              <w:t>千兆光纤终端</w:t>
            </w:r>
          </w:p>
        </w:tc>
        <w:tc>
          <w:tcPr>
            <w:tcW w:w="7352" w:type="dxa"/>
          </w:tcPr>
          <w:p>
            <w:pPr>
              <w:numPr>
                <w:ilvl w:val="0"/>
                <w:numId w:val="3"/>
              </w:numPr>
              <w:jc w:val="both"/>
              <w:rPr>
                <w:rFonts w:hint="eastAsia"/>
                <w:vertAlign w:val="baseline"/>
                <w:lang w:val="en-US" w:eastAsia="zh-CN"/>
              </w:rPr>
            </w:pPr>
            <w:r>
              <w:rPr>
                <w:rFonts w:hint="eastAsia"/>
                <w:vertAlign w:val="baseline"/>
                <w:lang w:val="en-US" w:eastAsia="zh-CN"/>
              </w:rPr>
              <w:t>光纤类型：单模光纤（Single Mode Fiber，SMF）支持长距离传输，</w:t>
            </w:r>
          </w:p>
          <w:p>
            <w:pPr>
              <w:numPr>
                <w:ilvl w:val="0"/>
                <w:numId w:val="3"/>
              </w:numPr>
              <w:jc w:val="both"/>
              <w:rPr>
                <w:rFonts w:hint="eastAsia"/>
                <w:vertAlign w:val="baseline"/>
                <w:lang w:val="en-US" w:eastAsia="zh-CN"/>
              </w:rPr>
            </w:pPr>
            <w:r>
              <w:rPr>
                <w:rFonts w:hint="eastAsia"/>
                <w:vertAlign w:val="baseline"/>
                <w:lang w:val="en-US" w:eastAsia="zh-CN"/>
              </w:rPr>
              <w:t>工作温度范围：一般在0°C至70°C之间，</w:t>
            </w:r>
          </w:p>
          <w:p>
            <w:pPr>
              <w:numPr>
                <w:ilvl w:val="0"/>
                <w:numId w:val="0"/>
              </w:numPr>
              <w:jc w:val="both"/>
              <w:rPr>
                <w:rFonts w:hint="eastAsia"/>
                <w:vertAlign w:val="baseline"/>
                <w:lang w:val="en-US" w:eastAsia="zh-CN"/>
              </w:rPr>
            </w:pPr>
            <w:r>
              <w:rPr>
                <w:rFonts w:hint="eastAsia"/>
                <w:vertAlign w:val="baseline"/>
                <w:lang w:val="en-US" w:eastAsia="zh-CN"/>
              </w:rPr>
              <w:t>3、协议支持：如以太网（Ethernet）标准，包括1000BASE-SX、1000BASE-LX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16" w:type="dxa"/>
            <w:shd w:val="clear" w:color="auto" w:fill="auto"/>
            <w:vAlign w:val="center"/>
          </w:tcPr>
          <w:p>
            <w:pPr>
              <w:keepNext w:val="0"/>
              <w:keepLines w:val="0"/>
              <w:widowControl/>
              <w:suppressLineNumbers w:val="0"/>
              <w:jc w:val="center"/>
              <w:textAlignment w:val="center"/>
              <w:rPr>
                <w:rFonts w:hint="default"/>
                <w:sz w:val="21"/>
                <w:szCs w:val="21"/>
                <w:vertAlign w:val="baseline"/>
                <w:lang w:val="en-US" w:eastAsia="zh-CN"/>
              </w:rPr>
            </w:pPr>
            <w:r>
              <w:rPr>
                <w:rFonts w:hint="eastAsia"/>
                <w:sz w:val="21"/>
                <w:szCs w:val="21"/>
                <w:vertAlign w:val="baseline"/>
                <w:lang w:val="en-US" w:eastAsia="zh-CN"/>
              </w:rPr>
              <w:t>9</w:t>
            </w:r>
          </w:p>
        </w:tc>
        <w:tc>
          <w:tcPr>
            <w:tcW w:w="2331" w:type="dxa"/>
            <w:shd w:val="clear" w:color="auto" w:fill="auto"/>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sz w:val="21"/>
                <w:szCs w:val="21"/>
                <w:vertAlign w:val="baseline"/>
                <w:lang w:val="en-US" w:eastAsia="zh-CN"/>
              </w:rPr>
              <w:t>光缆</w:t>
            </w:r>
          </w:p>
        </w:tc>
        <w:tc>
          <w:tcPr>
            <w:tcW w:w="7352" w:type="dxa"/>
            <w:vAlign w:val="center"/>
          </w:tcPr>
          <w:p>
            <w:pPr>
              <w:numPr>
                <w:ilvl w:val="0"/>
                <w:numId w:val="0"/>
              </w:numPr>
              <w:jc w:val="both"/>
              <w:rPr>
                <w:rFonts w:hint="eastAsia"/>
                <w:vertAlign w:val="baseline"/>
                <w:lang w:val="en-US" w:eastAsia="zh-CN"/>
              </w:rPr>
            </w:pPr>
            <w:r>
              <w:rPr>
                <w:rFonts w:hint="eastAsia"/>
                <w:vertAlign w:val="baseline"/>
                <w:lang w:val="en-US" w:eastAsia="zh-CN"/>
              </w:rPr>
              <w:t>4芯国标户外光缆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16" w:type="dxa"/>
            <w:shd w:val="clear" w:color="auto" w:fill="auto"/>
            <w:vAlign w:val="center"/>
          </w:tcPr>
          <w:p>
            <w:pPr>
              <w:keepNext w:val="0"/>
              <w:keepLines w:val="0"/>
              <w:widowControl/>
              <w:suppressLineNumbers w:val="0"/>
              <w:jc w:val="center"/>
              <w:textAlignment w:val="center"/>
              <w:rPr>
                <w:rFonts w:hint="default"/>
                <w:sz w:val="21"/>
                <w:szCs w:val="21"/>
                <w:vertAlign w:val="baseline"/>
                <w:lang w:val="en-US" w:eastAsia="zh-CN"/>
              </w:rPr>
            </w:pPr>
            <w:r>
              <w:rPr>
                <w:rFonts w:hint="eastAsia"/>
                <w:sz w:val="21"/>
                <w:szCs w:val="21"/>
                <w:vertAlign w:val="baseline"/>
                <w:lang w:val="en-US" w:eastAsia="zh-CN"/>
              </w:rPr>
              <w:t>10</w:t>
            </w:r>
          </w:p>
        </w:tc>
        <w:tc>
          <w:tcPr>
            <w:tcW w:w="2331" w:type="dxa"/>
            <w:shd w:val="clear" w:color="auto" w:fill="auto"/>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sz w:val="21"/>
                <w:szCs w:val="21"/>
                <w:vertAlign w:val="baseline"/>
                <w:lang w:val="en-US" w:eastAsia="zh-CN"/>
              </w:rPr>
              <w:t>电源线</w:t>
            </w:r>
          </w:p>
        </w:tc>
        <w:tc>
          <w:tcPr>
            <w:tcW w:w="7352" w:type="dxa"/>
            <w:vAlign w:val="center"/>
          </w:tcPr>
          <w:p>
            <w:pPr>
              <w:numPr>
                <w:ilvl w:val="0"/>
                <w:numId w:val="0"/>
              </w:numPr>
              <w:jc w:val="both"/>
              <w:rPr>
                <w:rFonts w:hint="default"/>
                <w:vertAlign w:val="baseline"/>
                <w:lang w:val="en-US" w:eastAsia="zh-CN"/>
              </w:rPr>
            </w:pPr>
            <w:r>
              <w:rPr>
                <w:rFonts w:hint="eastAsia"/>
                <w:vertAlign w:val="baseline"/>
                <w:lang w:val="en-US" w:eastAsia="zh-CN"/>
              </w:rPr>
              <w:t>国标RVV3*2.5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16" w:type="dxa"/>
            <w:shd w:val="clear" w:color="auto" w:fill="auto"/>
            <w:vAlign w:val="center"/>
          </w:tcPr>
          <w:p>
            <w:pPr>
              <w:keepNext w:val="0"/>
              <w:keepLines w:val="0"/>
              <w:widowControl/>
              <w:suppressLineNumbers w:val="0"/>
              <w:jc w:val="center"/>
              <w:textAlignment w:val="center"/>
              <w:rPr>
                <w:rFonts w:hint="default"/>
                <w:sz w:val="21"/>
                <w:szCs w:val="21"/>
                <w:vertAlign w:val="baseline"/>
                <w:lang w:val="en-US" w:eastAsia="zh-CN"/>
              </w:rPr>
            </w:pPr>
            <w:r>
              <w:rPr>
                <w:rFonts w:hint="eastAsia"/>
                <w:sz w:val="21"/>
                <w:szCs w:val="21"/>
                <w:vertAlign w:val="baseline"/>
                <w:lang w:val="en-US" w:eastAsia="zh-CN"/>
              </w:rPr>
              <w:t>11</w:t>
            </w:r>
          </w:p>
        </w:tc>
        <w:tc>
          <w:tcPr>
            <w:tcW w:w="2331" w:type="dxa"/>
            <w:shd w:val="clear" w:color="auto" w:fill="auto"/>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sz w:val="21"/>
                <w:szCs w:val="21"/>
                <w:vertAlign w:val="baseline"/>
                <w:lang w:val="en-US" w:eastAsia="zh-CN"/>
              </w:rPr>
              <w:t>音响线</w:t>
            </w:r>
          </w:p>
        </w:tc>
        <w:tc>
          <w:tcPr>
            <w:tcW w:w="7352" w:type="dxa"/>
            <w:vAlign w:val="center"/>
          </w:tcPr>
          <w:p>
            <w:pPr>
              <w:numPr>
                <w:ilvl w:val="0"/>
                <w:numId w:val="0"/>
              </w:numPr>
              <w:jc w:val="both"/>
              <w:rPr>
                <w:rFonts w:hint="default"/>
                <w:vertAlign w:val="baseline"/>
                <w:lang w:val="en-US" w:eastAsia="zh-CN"/>
              </w:rPr>
            </w:pPr>
            <w:r>
              <w:rPr>
                <w:rFonts w:hint="eastAsia"/>
                <w:vertAlign w:val="baseline"/>
                <w:lang w:val="en-US" w:eastAsia="zh-CN"/>
              </w:rPr>
              <w:t>国标2*2.5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16" w:type="dxa"/>
            <w:shd w:val="clear" w:color="auto" w:fill="auto"/>
            <w:vAlign w:val="center"/>
          </w:tcPr>
          <w:p>
            <w:pPr>
              <w:keepNext w:val="0"/>
              <w:keepLines w:val="0"/>
              <w:widowControl/>
              <w:suppressLineNumbers w:val="0"/>
              <w:jc w:val="center"/>
              <w:textAlignment w:val="center"/>
              <w:rPr>
                <w:rFonts w:hint="default"/>
                <w:sz w:val="21"/>
                <w:szCs w:val="21"/>
                <w:vertAlign w:val="baseline"/>
                <w:lang w:val="en-US" w:eastAsia="zh-CN"/>
              </w:rPr>
            </w:pPr>
            <w:r>
              <w:rPr>
                <w:rFonts w:hint="eastAsia"/>
                <w:sz w:val="21"/>
                <w:szCs w:val="21"/>
                <w:vertAlign w:val="baseline"/>
                <w:lang w:val="en-US" w:eastAsia="zh-CN"/>
              </w:rPr>
              <w:t>12</w:t>
            </w:r>
          </w:p>
        </w:tc>
        <w:tc>
          <w:tcPr>
            <w:tcW w:w="2331" w:type="dxa"/>
            <w:shd w:val="clear" w:color="auto" w:fill="auto"/>
            <w:vAlign w:val="center"/>
          </w:tcPr>
          <w:p>
            <w:pPr>
              <w:keepNext w:val="0"/>
              <w:keepLines w:val="0"/>
              <w:widowControl/>
              <w:suppressLineNumbers w:val="0"/>
              <w:jc w:val="center"/>
              <w:textAlignment w:val="center"/>
              <w:rPr>
                <w:rFonts w:hint="default"/>
                <w:sz w:val="21"/>
                <w:szCs w:val="21"/>
                <w:vertAlign w:val="baseline"/>
                <w:lang w:val="en-US" w:eastAsia="zh-CN"/>
              </w:rPr>
            </w:pPr>
            <w:r>
              <w:rPr>
                <w:rFonts w:hint="eastAsia"/>
                <w:sz w:val="21"/>
                <w:szCs w:val="21"/>
                <w:vertAlign w:val="baseline"/>
                <w:lang w:val="en-US" w:eastAsia="zh-CN"/>
              </w:rPr>
              <w:t>PVC管</w:t>
            </w:r>
          </w:p>
        </w:tc>
        <w:tc>
          <w:tcPr>
            <w:tcW w:w="7352" w:type="dxa"/>
            <w:vAlign w:val="center"/>
          </w:tcPr>
          <w:p>
            <w:pPr>
              <w:numPr>
                <w:ilvl w:val="0"/>
                <w:numId w:val="0"/>
              </w:numPr>
              <w:jc w:val="both"/>
              <w:rPr>
                <w:rFonts w:hint="default"/>
                <w:vertAlign w:val="baseline"/>
                <w:lang w:val="en-US" w:eastAsia="zh-CN"/>
              </w:rPr>
            </w:pPr>
            <w:r>
              <w:rPr>
                <w:rFonts w:hint="eastAsia"/>
                <w:vertAlign w:val="baseline"/>
                <w:lang w:val="en-US" w:eastAsia="zh-CN"/>
              </w:rPr>
              <w:t>国标φ25PVC穿线管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16" w:type="dxa"/>
            <w:shd w:val="clear" w:color="auto" w:fill="auto"/>
            <w:vAlign w:val="center"/>
          </w:tcPr>
          <w:p>
            <w:pPr>
              <w:keepNext w:val="0"/>
              <w:keepLines w:val="0"/>
              <w:widowControl/>
              <w:suppressLineNumbers w:val="0"/>
              <w:jc w:val="center"/>
              <w:textAlignment w:val="center"/>
              <w:rPr>
                <w:rFonts w:hint="default"/>
                <w:sz w:val="21"/>
                <w:szCs w:val="21"/>
                <w:vertAlign w:val="baseline"/>
                <w:lang w:val="en-US" w:eastAsia="zh-CN"/>
              </w:rPr>
            </w:pPr>
            <w:r>
              <w:rPr>
                <w:rFonts w:hint="eastAsia"/>
                <w:sz w:val="21"/>
                <w:szCs w:val="21"/>
                <w:vertAlign w:val="baseline"/>
                <w:lang w:val="en-US" w:eastAsia="zh-CN"/>
              </w:rPr>
              <w:t>13</w:t>
            </w:r>
          </w:p>
        </w:tc>
        <w:tc>
          <w:tcPr>
            <w:tcW w:w="2331" w:type="dxa"/>
            <w:shd w:val="clear" w:color="auto" w:fill="auto"/>
            <w:vAlign w:val="center"/>
          </w:tcPr>
          <w:p>
            <w:pPr>
              <w:keepNext w:val="0"/>
              <w:keepLines w:val="0"/>
              <w:widowControl/>
              <w:suppressLineNumbers w:val="0"/>
              <w:jc w:val="center"/>
              <w:textAlignment w:val="center"/>
              <w:rPr>
                <w:rFonts w:hint="default"/>
                <w:sz w:val="21"/>
                <w:szCs w:val="21"/>
                <w:vertAlign w:val="baseline"/>
                <w:lang w:val="en-US" w:eastAsia="zh-CN"/>
              </w:rPr>
            </w:pPr>
            <w:r>
              <w:rPr>
                <w:rFonts w:hint="eastAsia"/>
                <w:sz w:val="21"/>
                <w:szCs w:val="21"/>
                <w:vertAlign w:val="baseline"/>
                <w:lang w:val="en-US" w:eastAsia="zh-CN"/>
              </w:rPr>
              <w:t>挖沟恢复及管道敷设</w:t>
            </w:r>
          </w:p>
        </w:tc>
        <w:tc>
          <w:tcPr>
            <w:tcW w:w="7352" w:type="dxa"/>
            <w:vAlign w:val="center"/>
          </w:tcPr>
          <w:p>
            <w:pPr>
              <w:numPr>
                <w:ilvl w:val="0"/>
                <w:numId w:val="4"/>
              </w:numPr>
              <w:jc w:val="both"/>
              <w:rPr>
                <w:rFonts w:hint="eastAsia"/>
                <w:vertAlign w:val="baseline"/>
                <w:lang w:val="en-US" w:eastAsia="zh-CN"/>
              </w:rPr>
            </w:pPr>
            <w:r>
              <w:rPr>
                <w:rFonts w:hint="eastAsia"/>
                <w:vertAlign w:val="baseline"/>
                <w:lang w:val="en-US" w:eastAsia="zh-CN"/>
              </w:rPr>
              <w:t>绿植移除。</w:t>
            </w:r>
          </w:p>
          <w:p>
            <w:pPr>
              <w:numPr>
                <w:ilvl w:val="0"/>
                <w:numId w:val="4"/>
              </w:numPr>
              <w:jc w:val="both"/>
              <w:rPr>
                <w:rFonts w:hint="default"/>
                <w:vertAlign w:val="baseline"/>
                <w:lang w:val="en-US" w:eastAsia="zh-CN"/>
              </w:rPr>
            </w:pPr>
            <w:r>
              <w:rPr>
                <w:rFonts w:hint="eastAsia"/>
                <w:vertAlign w:val="baseline"/>
                <w:lang w:val="en-US" w:eastAsia="zh-CN"/>
              </w:rPr>
              <w:t>挖沟深度≥500mm，宽度≥50mm；沟底应平整，无尖锐杂物（如石块、碎砖等）若沟底为坚硬土石或盐类地层，应铺设水泥薄层或砂垫层（厚度 ≥ 150mm）保护管道。</w:t>
            </w:r>
          </w:p>
          <w:p>
            <w:pPr>
              <w:numPr>
                <w:ilvl w:val="0"/>
                <w:numId w:val="4"/>
              </w:numPr>
              <w:jc w:val="both"/>
              <w:rPr>
                <w:rFonts w:hint="default"/>
                <w:vertAlign w:val="baseline"/>
                <w:lang w:val="en-US" w:eastAsia="zh-CN"/>
              </w:rPr>
            </w:pPr>
            <w:r>
              <w:rPr>
                <w:rFonts w:hint="default"/>
                <w:vertAlign w:val="baseline"/>
                <w:lang w:val="en-US" w:eastAsia="zh-CN"/>
              </w:rPr>
              <w:t>管道下沟前应清理沟内积水、塌方及硬块，确保沟底平整</w:t>
            </w:r>
            <w:r>
              <w:rPr>
                <w:rFonts w:hint="eastAsia"/>
                <w:vertAlign w:val="baseline"/>
                <w:lang w:val="en-US" w:eastAsia="zh-CN"/>
              </w:rPr>
              <w:t>，管道敷设应严格按照设计要求安装，接口严密，间隙符合规范。</w:t>
            </w:r>
          </w:p>
          <w:p>
            <w:pPr>
              <w:numPr>
                <w:ilvl w:val="0"/>
                <w:numId w:val="4"/>
              </w:numPr>
              <w:jc w:val="both"/>
              <w:rPr>
                <w:rFonts w:hint="default"/>
                <w:vertAlign w:val="baseline"/>
                <w:lang w:val="en-US" w:eastAsia="zh-CN"/>
              </w:rPr>
            </w:pPr>
            <w:r>
              <w:rPr>
                <w:rFonts w:hint="eastAsia"/>
                <w:vertAlign w:val="baseline"/>
                <w:lang w:val="en-US" w:eastAsia="zh-CN"/>
              </w:rPr>
              <w:t>回填要求：距管壁200mm范围内应使用软土或细砂回填，避免直接使用硬质材料。回填土应分层夯实，每层厚度 ≤ 300mm，压实度 ≥ 90%。</w:t>
            </w:r>
          </w:p>
          <w:p>
            <w:pPr>
              <w:numPr>
                <w:ilvl w:val="0"/>
                <w:numId w:val="4"/>
              </w:numPr>
              <w:jc w:val="both"/>
              <w:rPr>
                <w:rFonts w:hint="default"/>
                <w:vertAlign w:val="baseline"/>
                <w:lang w:val="en-US" w:eastAsia="zh-CN"/>
              </w:rPr>
            </w:pPr>
            <w:r>
              <w:rPr>
                <w:rFonts w:hint="eastAsia"/>
                <w:vertAlign w:val="baseline"/>
                <w:lang w:val="en-US" w:eastAsia="zh-CN"/>
              </w:rPr>
              <w:t>绿植栽种恢复。</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34" w:lineRule="exact"/>
        <w:textAlignment w:val="auto"/>
        <w:outlineLvl w:val="1"/>
        <w:rPr>
          <w:rFonts w:hint="eastAsia" w:eastAsia="宋体"/>
          <w:sz w:val="24"/>
          <w:szCs w:val="24"/>
          <w:lang w:val="en-US" w:eastAsia="zh-CN"/>
        </w:rPr>
      </w:pPr>
    </w:p>
    <w:p/>
    <w:p>
      <w:pPr>
        <w:keepNext w:val="0"/>
        <w:keepLines w:val="0"/>
        <w:pageBreakBefore w:val="0"/>
        <w:widowControl w:val="0"/>
        <w:numPr>
          <w:ilvl w:val="0"/>
          <w:numId w:val="0"/>
        </w:numPr>
        <w:kinsoku/>
        <w:wordWrap/>
        <w:overflowPunct/>
        <w:topLinePunct w:val="0"/>
        <w:autoSpaceDE/>
        <w:autoSpaceDN/>
        <w:bidi w:val="0"/>
        <w:adjustRightInd/>
        <w:snapToGrid/>
        <w:spacing w:line="534" w:lineRule="exact"/>
        <w:textAlignment w:val="auto"/>
        <w:outlineLvl w:val="1"/>
        <w:rPr>
          <w:rFonts w:hint="eastAsia" w:eastAsia="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34" w:lineRule="exact"/>
        <w:textAlignment w:val="auto"/>
        <w:outlineLvl w:val="1"/>
        <w:rPr>
          <w:rFonts w:hint="eastAsia" w:eastAsia="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34" w:lineRule="exact"/>
        <w:textAlignment w:val="auto"/>
        <w:outlineLvl w:val="1"/>
        <w:rPr>
          <w:rFonts w:hint="eastAsia" w:eastAsia="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34" w:lineRule="exact"/>
        <w:textAlignment w:val="auto"/>
        <w:outlineLvl w:val="1"/>
        <w:rPr>
          <w:rFonts w:hint="eastAsia" w:eastAsia="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34" w:lineRule="exact"/>
        <w:textAlignment w:val="auto"/>
        <w:outlineLvl w:val="1"/>
        <w:rPr>
          <w:rFonts w:hint="eastAsia" w:eastAsia="宋体"/>
          <w:sz w:val="24"/>
          <w:szCs w:val="24"/>
          <w:lang w:val="en-US" w:eastAsia="zh-CN"/>
        </w:rPr>
      </w:pPr>
      <w:r>
        <w:rPr>
          <w:rFonts w:hint="eastAsia" w:eastAsia="宋体"/>
          <w:sz w:val="24"/>
          <w:szCs w:val="24"/>
          <w:lang w:val="en-US" w:eastAsia="zh-CN"/>
        </w:rPr>
        <w:t>注：1、免费维护及质保期：不低于2年，否则作废标处理。</w:t>
      </w:r>
    </w:p>
    <w:p>
      <w:pPr>
        <w:keepNext w:val="0"/>
        <w:keepLines w:val="0"/>
        <w:pageBreakBefore w:val="0"/>
        <w:widowControl w:val="0"/>
        <w:numPr>
          <w:ilvl w:val="0"/>
          <w:numId w:val="0"/>
        </w:numPr>
        <w:kinsoku/>
        <w:wordWrap/>
        <w:overflowPunct/>
        <w:topLinePunct w:val="0"/>
        <w:autoSpaceDE/>
        <w:autoSpaceDN/>
        <w:bidi w:val="0"/>
        <w:adjustRightInd/>
        <w:snapToGrid/>
        <w:spacing w:line="534" w:lineRule="exact"/>
        <w:ind w:firstLine="480" w:firstLineChars="200"/>
        <w:textAlignment w:val="auto"/>
        <w:outlineLvl w:val="1"/>
        <w:rPr>
          <w:rFonts w:hint="eastAsia" w:ascii="宋体" w:hAnsi="Times New Roman" w:eastAsia="宋体" w:cs="宋体"/>
          <w:bCs w:val="0"/>
          <w:color w:val="auto"/>
          <w:sz w:val="24"/>
          <w:szCs w:val="24"/>
          <w:highlight w:val="none"/>
          <w:lang w:val="en-US" w:eastAsia="zh-CN"/>
        </w:rPr>
      </w:pP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报价为含税价，税率为</w:t>
      </w:r>
      <w:r>
        <w:rPr>
          <w:rFonts w:hint="eastAsia" w:cs="Times New Roman"/>
          <w:color w:val="auto"/>
          <w:sz w:val="24"/>
          <w:szCs w:val="24"/>
          <w:highlight w:val="none"/>
          <w:lang w:val="en-US" w:eastAsia="zh-CN"/>
        </w:rPr>
        <w:t xml:space="preserve"> 9 </w:t>
      </w:r>
      <w:r>
        <w:rPr>
          <w:rFonts w:hint="default"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，税率最终按实结算</w:t>
      </w:r>
      <w:r>
        <w:rPr>
          <w:rFonts w:hint="eastAsia" w:ascii="宋体" w:hAnsi="Times New Roman" w:eastAsia="宋体" w:cs="宋体"/>
          <w:color w:val="auto"/>
          <w:sz w:val="24"/>
          <w:szCs w:val="24"/>
          <w:highlight w:val="none"/>
          <w:lang w:val="en-US" w:eastAsia="zh-CN"/>
        </w:rPr>
        <w:t>。</w:t>
      </w:r>
    </w:p>
    <w:p>
      <w:pPr>
        <w:rPr>
          <w:rFonts w:hint="eastAsia" w:ascii="宋体"/>
          <w:b/>
          <w:color w:val="auto"/>
          <w:sz w:val="32"/>
          <w:szCs w:val="32"/>
          <w:highlight w:val="none"/>
        </w:rPr>
      </w:pPr>
    </w:p>
    <w:p>
      <w:pPr>
        <w:pStyle w:val="20"/>
        <w:rPr>
          <w:rFonts w:hint="eastAsia" w:eastAsia="黑体"/>
          <w:lang w:val="en-US" w:eastAsia="zh-CN"/>
        </w:rPr>
      </w:pPr>
    </w:p>
    <w:p>
      <w:pPr>
        <w:outlineLvl w:val="1"/>
        <w:rPr>
          <w:rFonts w:hint="eastAsia"/>
          <w:color w:val="auto"/>
          <w:sz w:val="24"/>
          <w:szCs w:val="24"/>
          <w:lang w:val="en-US" w:eastAsia="zh-CN"/>
        </w:rPr>
      </w:pPr>
      <w:bookmarkStart w:id="40" w:name="_Toc91771161"/>
      <w:bookmarkStart w:id="41" w:name="_Toc9816"/>
      <w:r>
        <w:rPr>
          <w:rFonts w:hint="eastAsia" w:ascii="宋体" w:hAnsi="宋体"/>
          <w:b/>
          <w:color w:val="auto"/>
          <w:sz w:val="32"/>
          <w:highlight w:val="none"/>
        </w:rPr>
        <w:t>三、</w:t>
      </w:r>
      <w:r>
        <w:rPr>
          <w:rFonts w:hint="eastAsia" w:ascii="宋体" w:hAnsi="宋体"/>
          <w:b/>
          <w:color w:val="auto"/>
          <w:sz w:val="32"/>
          <w:highlight w:val="none"/>
          <w:lang w:eastAsia="zh-CN"/>
        </w:rPr>
        <w:t>供货</w:t>
      </w:r>
      <w:r>
        <w:rPr>
          <w:rFonts w:hint="eastAsia" w:ascii="宋体" w:hAnsi="宋体"/>
          <w:b/>
          <w:color w:val="auto"/>
          <w:sz w:val="32"/>
          <w:highlight w:val="none"/>
        </w:rPr>
        <w:t>要求</w:t>
      </w:r>
      <w:bookmarkEnd w:id="40"/>
      <w:bookmarkEnd w:id="41"/>
    </w:p>
    <w:p>
      <w:pPr>
        <w:pStyle w:val="2"/>
        <w:spacing w:before="66" w:line="400" w:lineRule="exact"/>
        <w:ind w:right="890" w:firstLine="480" w:firstLineChars="200"/>
        <w:rPr>
          <w:rFonts w:hint="eastAsia"/>
          <w:color w:val="auto"/>
          <w:sz w:val="24"/>
          <w:szCs w:val="24"/>
        </w:rPr>
      </w:pPr>
      <w:r>
        <w:rPr>
          <w:rFonts w:hint="eastAsia"/>
          <w:color w:val="auto"/>
          <w:sz w:val="24"/>
          <w:szCs w:val="24"/>
          <w:lang w:val="en-US" w:eastAsia="zh-CN"/>
        </w:rPr>
        <w:t>1、</w:t>
      </w:r>
      <w:r>
        <w:rPr>
          <w:rFonts w:hint="eastAsia"/>
          <w:color w:val="auto"/>
          <w:sz w:val="24"/>
          <w:szCs w:val="24"/>
        </w:rPr>
        <w:t>交货时间：</w:t>
      </w:r>
      <w:r>
        <w:rPr>
          <w:rFonts w:hint="eastAsia"/>
          <w:color w:val="auto"/>
          <w:sz w:val="24"/>
          <w:szCs w:val="24"/>
          <w:lang w:eastAsia="zh-CN"/>
        </w:rPr>
        <w:t>成交合同签订之日起</w:t>
      </w:r>
      <w:r>
        <w:rPr>
          <w:rFonts w:hint="eastAsia"/>
          <w:color w:val="auto"/>
          <w:sz w:val="24"/>
          <w:szCs w:val="24"/>
          <w:lang w:val="en-US" w:eastAsia="zh-CN"/>
        </w:rPr>
        <w:t>10个日历日</w:t>
      </w:r>
      <w:r>
        <w:rPr>
          <w:rFonts w:hint="eastAsia"/>
          <w:color w:val="auto"/>
          <w:sz w:val="24"/>
          <w:szCs w:val="24"/>
        </w:rPr>
        <w:t>内完成</w:t>
      </w:r>
      <w:r>
        <w:rPr>
          <w:rFonts w:hint="eastAsia"/>
          <w:color w:val="auto"/>
          <w:sz w:val="24"/>
          <w:szCs w:val="24"/>
          <w:lang w:eastAsia="zh-CN"/>
        </w:rPr>
        <w:t>并验收合格</w:t>
      </w:r>
      <w:r>
        <w:rPr>
          <w:rFonts w:hint="eastAsia"/>
          <w:color w:val="auto"/>
          <w:sz w:val="24"/>
          <w:szCs w:val="24"/>
        </w:rPr>
        <w:t>。</w:t>
      </w:r>
    </w:p>
    <w:p>
      <w:pPr>
        <w:pStyle w:val="2"/>
        <w:spacing w:before="66" w:line="400" w:lineRule="exact"/>
        <w:ind w:right="890" w:firstLine="480" w:firstLineChars="200"/>
        <w:rPr>
          <w:rFonts w:hint="eastAsia" w:eastAsia="宋体"/>
          <w:color w:val="auto"/>
          <w:sz w:val="24"/>
          <w:szCs w:val="24"/>
          <w:lang w:val="en-US" w:eastAsia="zh-CN"/>
        </w:rPr>
      </w:pPr>
      <w:bookmarkStart w:id="42" w:name="_Toc91771162"/>
      <w:bookmarkStart w:id="43" w:name="_Toc7453"/>
      <w:r>
        <w:rPr>
          <w:rFonts w:hint="eastAsia" w:eastAsia="宋体"/>
          <w:color w:val="auto"/>
          <w:sz w:val="24"/>
          <w:szCs w:val="24"/>
          <w:lang w:val="en-US" w:eastAsia="zh-CN"/>
        </w:rPr>
        <w:t>2、验收标准：按国家有关规定以及甲方招标文件的质量要求和技术指标，乙方的投标文件及承诺与本合同约定标准进行验收；甲乙双方如对质量要求和技术指标的约定标准有相互抵触或异议的事项，由甲方在询价公告与询价回函文件中按质量要求和技术指标比较优胜的原则确定该项的约定标准进行验</w:t>
      </w:r>
      <w:r>
        <w:rPr>
          <w:rFonts w:hint="eastAsia"/>
          <w:color w:val="auto"/>
          <w:sz w:val="24"/>
          <w:szCs w:val="24"/>
          <w:lang w:val="en-US" w:eastAsia="zh-CN"/>
        </w:rPr>
        <w:t>收。</w:t>
      </w:r>
    </w:p>
    <w:p>
      <w:pPr>
        <w:pStyle w:val="2"/>
        <w:spacing w:before="66" w:line="400" w:lineRule="exact"/>
        <w:ind w:right="890" w:firstLine="480" w:firstLineChars="200"/>
        <w:rPr>
          <w:rFonts w:hint="eastAsia" w:eastAsia="宋体"/>
          <w:color w:val="auto"/>
          <w:sz w:val="24"/>
          <w:szCs w:val="24"/>
          <w:lang w:val="en-US" w:eastAsia="zh-CN"/>
        </w:rPr>
      </w:pPr>
      <w:r>
        <w:rPr>
          <w:rFonts w:hint="eastAsia" w:eastAsia="宋体"/>
          <w:color w:val="auto"/>
          <w:sz w:val="24"/>
          <w:szCs w:val="24"/>
          <w:lang w:val="en-US" w:eastAsia="zh-CN"/>
        </w:rPr>
        <w:t>3、验收时如发现所交付的服务和成品有缺陷、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r>
        <w:rPr>
          <w:rFonts w:hint="eastAsia"/>
          <w:color w:val="auto"/>
          <w:sz w:val="24"/>
          <w:szCs w:val="24"/>
          <w:lang w:val="en-US" w:eastAsia="zh-CN"/>
        </w:rPr>
        <w:t>。</w:t>
      </w:r>
    </w:p>
    <w:p>
      <w:pPr>
        <w:pStyle w:val="2"/>
        <w:spacing w:before="66" w:line="400" w:lineRule="exact"/>
        <w:ind w:right="890" w:firstLine="240" w:firstLineChars="100"/>
        <w:outlineLvl w:val="1"/>
        <w:rPr>
          <w:rFonts w:hint="eastAsia" w:ascii="宋体" w:hAnsi="宋体" w:eastAsia="宋体" w:cs="Times New Roman"/>
          <w:b/>
          <w:color w:val="auto"/>
          <w:sz w:val="32"/>
          <w:highlight w:val="none"/>
          <w:lang w:val="en-US" w:eastAsia="zh-CN"/>
        </w:rPr>
      </w:pPr>
      <w:r>
        <w:rPr>
          <w:rFonts w:hint="eastAsia" w:eastAsia="宋体"/>
          <w:color w:val="auto"/>
          <w:sz w:val="24"/>
          <w:szCs w:val="24"/>
          <w:lang w:val="en-US" w:eastAsia="zh-CN"/>
        </w:rPr>
        <w:t>4、如质量验收合格，双方签署质量验收报告。</w:t>
      </w:r>
    </w:p>
    <w:p>
      <w:pPr>
        <w:outlineLvl w:val="1"/>
        <w:rPr>
          <w:rFonts w:hint="eastAsia" w:ascii="宋体" w:hAnsi="宋体" w:eastAsia="宋体" w:cs="Times New Roman"/>
          <w:b/>
          <w:color w:val="auto"/>
          <w:sz w:val="32"/>
          <w:highlight w:val="none"/>
          <w:lang w:val="en-US" w:eastAsia="zh-CN"/>
        </w:rPr>
      </w:pPr>
    </w:p>
    <w:p>
      <w:pPr>
        <w:outlineLvl w:val="1"/>
        <w:rPr>
          <w:rFonts w:hint="eastAsia" w:ascii="宋体" w:hAnsi="宋体" w:eastAsia="宋体" w:cs="Times New Roman"/>
          <w:b/>
          <w:color w:val="auto"/>
          <w:sz w:val="32"/>
          <w:highlight w:val="none"/>
          <w:lang w:val="en-US" w:eastAsia="zh-CN"/>
        </w:rPr>
      </w:pPr>
      <w:r>
        <w:rPr>
          <w:rFonts w:hint="eastAsia" w:ascii="宋体" w:hAnsi="宋体" w:eastAsia="宋体" w:cs="Times New Roman"/>
          <w:b/>
          <w:color w:val="auto"/>
          <w:sz w:val="32"/>
          <w:highlight w:val="none"/>
          <w:lang w:val="en-US" w:eastAsia="zh-CN"/>
        </w:rPr>
        <w:t>四、服务要求</w:t>
      </w:r>
    </w:p>
    <w:p>
      <w:pPr>
        <w:pStyle w:val="2"/>
        <w:spacing w:before="66" w:line="400" w:lineRule="exact"/>
        <w:ind w:right="890" w:firstLine="480" w:firstLineChars="200"/>
        <w:rPr>
          <w:rFonts w:hint="eastAsia" w:eastAsia="宋体"/>
          <w:color w:val="auto"/>
          <w:sz w:val="24"/>
          <w:szCs w:val="24"/>
          <w:lang w:val="en-US" w:eastAsia="zh-CN"/>
        </w:rPr>
      </w:pPr>
      <w:r>
        <w:rPr>
          <w:rFonts w:hint="eastAsia" w:eastAsia="宋体"/>
          <w:color w:val="auto"/>
          <w:sz w:val="24"/>
          <w:szCs w:val="24"/>
          <w:lang w:val="en-US" w:eastAsia="zh-CN"/>
        </w:rPr>
        <w:t>供货完成验收合格后，供货商开具等额增值税专用发票（税金暂按9%计算，最终结算按实际开票税率计算），由甲方财务办理相关付款流程</w:t>
      </w:r>
      <w:r>
        <w:rPr>
          <w:rFonts w:hint="eastAsia"/>
          <w:color w:val="auto"/>
          <w:sz w:val="24"/>
          <w:szCs w:val="24"/>
          <w:lang w:val="en-US" w:eastAsia="zh-CN"/>
        </w:rPr>
        <w:t>后</w:t>
      </w:r>
      <w:r>
        <w:rPr>
          <w:rFonts w:hint="eastAsia" w:eastAsia="宋体"/>
          <w:color w:val="auto"/>
          <w:sz w:val="24"/>
          <w:szCs w:val="24"/>
          <w:lang w:val="en-US" w:eastAsia="zh-CN"/>
        </w:rPr>
        <w:t>两个月内付款。</w:t>
      </w:r>
    </w:p>
    <w:p>
      <w:pPr>
        <w:pStyle w:val="2"/>
        <w:spacing w:before="66" w:line="400" w:lineRule="exact"/>
        <w:ind w:right="890" w:firstLine="480" w:firstLineChars="200"/>
        <w:rPr>
          <w:rFonts w:hint="eastAsia" w:eastAsia="宋体"/>
          <w:color w:val="auto"/>
          <w:sz w:val="24"/>
          <w:szCs w:val="24"/>
          <w:lang w:val="en-US" w:eastAsia="zh-CN"/>
        </w:rPr>
      </w:pPr>
    </w:p>
    <w:bookmarkEnd w:id="42"/>
    <w:bookmarkEnd w:id="43"/>
    <w:p>
      <w:pPr>
        <w:rPr>
          <w:rFonts w:hint="eastAsia" w:ascii="宋体"/>
          <w:b/>
          <w:color w:val="auto"/>
          <w:sz w:val="32"/>
          <w:szCs w:val="32"/>
          <w:highlight w:val="none"/>
        </w:rPr>
      </w:pPr>
    </w:p>
    <w:p>
      <w:pPr>
        <w:rPr>
          <w:rFonts w:hint="eastAsia" w:ascii="宋体"/>
          <w:b/>
          <w:color w:val="auto"/>
          <w:sz w:val="32"/>
          <w:szCs w:val="32"/>
          <w:highlight w:val="none"/>
        </w:rPr>
      </w:pPr>
    </w:p>
    <w:p>
      <w:pPr>
        <w:pStyle w:val="12"/>
        <w:rPr>
          <w:rFonts w:hint="eastAsia" w:ascii="宋体"/>
          <w:b/>
          <w:color w:val="auto"/>
          <w:sz w:val="32"/>
          <w:szCs w:val="32"/>
          <w:highlight w:val="none"/>
        </w:rPr>
      </w:pPr>
    </w:p>
    <w:p>
      <w:pPr>
        <w:pStyle w:val="13"/>
        <w:rPr>
          <w:rFonts w:hint="eastAsia" w:ascii="宋体"/>
          <w:b/>
          <w:color w:val="auto"/>
          <w:sz w:val="32"/>
          <w:szCs w:val="32"/>
          <w:highlight w:val="none"/>
        </w:rPr>
      </w:pPr>
    </w:p>
    <w:p>
      <w:pPr>
        <w:pStyle w:val="12"/>
        <w:rPr>
          <w:rFonts w:hint="eastAsia" w:ascii="宋体"/>
          <w:b/>
          <w:color w:val="auto"/>
          <w:sz w:val="32"/>
          <w:szCs w:val="32"/>
          <w:highlight w:val="none"/>
        </w:rPr>
      </w:pPr>
    </w:p>
    <w:p>
      <w:pPr>
        <w:pStyle w:val="13"/>
        <w:rPr>
          <w:rFonts w:hint="eastAsia" w:ascii="宋体"/>
          <w:b/>
          <w:color w:val="auto"/>
          <w:sz w:val="32"/>
          <w:szCs w:val="32"/>
          <w:highlight w:val="none"/>
        </w:rPr>
      </w:pPr>
    </w:p>
    <w:p>
      <w:pPr>
        <w:pStyle w:val="12"/>
        <w:rPr>
          <w:rFonts w:hint="eastAsia" w:ascii="宋体"/>
          <w:b/>
          <w:color w:val="auto"/>
          <w:sz w:val="32"/>
          <w:szCs w:val="32"/>
          <w:highlight w:val="none"/>
        </w:rPr>
      </w:pPr>
    </w:p>
    <w:p>
      <w:pPr>
        <w:pStyle w:val="13"/>
        <w:rPr>
          <w:rFonts w:hint="eastAsia" w:ascii="宋体"/>
          <w:b/>
          <w:color w:val="auto"/>
          <w:sz w:val="32"/>
          <w:szCs w:val="32"/>
          <w:highlight w:val="none"/>
        </w:rPr>
      </w:pPr>
    </w:p>
    <w:p>
      <w:pPr>
        <w:pStyle w:val="13"/>
        <w:ind w:left="0" w:leftChars="0" w:firstLine="0" w:firstLineChars="0"/>
        <w:rPr>
          <w:rFonts w:hint="eastAsia" w:ascii="宋体"/>
          <w:b/>
          <w:color w:val="auto"/>
          <w:sz w:val="32"/>
          <w:szCs w:val="32"/>
          <w:highlight w:val="none"/>
        </w:rPr>
      </w:pPr>
    </w:p>
    <w:p>
      <w:pPr>
        <w:pStyle w:val="12"/>
        <w:rPr>
          <w:rFonts w:hint="eastAsia" w:ascii="宋体"/>
          <w:b/>
          <w:color w:val="auto"/>
          <w:sz w:val="32"/>
          <w:szCs w:val="32"/>
          <w:highlight w:val="none"/>
        </w:rPr>
      </w:pPr>
    </w:p>
    <w:p>
      <w:pPr>
        <w:pStyle w:val="12"/>
        <w:ind w:firstLine="0" w:firstLineChars="0"/>
        <w:rPr>
          <w:rFonts w:hint="eastAsia" w:ascii="宋体"/>
          <w:b/>
          <w:color w:val="auto"/>
          <w:sz w:val="32"/>
          <w:szCs w:val="32"/>
          <w:highlight w:val="none"/>
        </w:rPr>
      </w:pPr>
    </w:p>
    <w:p>
      <w:pPr>
        <w:rPr>
          <w:rFonts w:hint="eastAsia" w:ascii="宋体"/>
          <w:b/>
          <w:color w:val="auto"/>
          <w:sz w:val="32"/>
          <w:szCs w:val="32"/>
          <w:highlight w:val="none"/>
        </w:rPr>
      </w:pPr>
      <w:r>
        <w:rPr>
          <w:rFonts w:hint="eastAsia" w:ascii="宋体"/>
          <w:b/>
          <w:color w:val="auto"/>
          <w:sz w:val="32"/>
          <w:szCs w:val="32"/>
          <w:highlight w:val="none"/>
        </w:rPr>
        <w:t>采购编号：xxxx号</w:t>
      </w:r>
    </w:p>
    <w:p>
      <w:pPr>
        <w:pStyle w:val="2"/>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rPr>
        <w:t>XX采购项目</w:t>
      </w:r>
    </w:p>
    <w:p>
      <w:pPr>
        <w:pStyle w:val="2"/>
        <w:rPr>
          <w:rFonts w:hint="eastAsia"/>
          <w:color w:val="auto"/>
          <w:highlight w:val="none"/>
        </w:rPr>
      </w:pPr>
    </w:p>
    <w:p>
      <w:pPr>
        <w:pStyle w:val="22"/>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pStyle w:val="22"/>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2"/>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44" w:name="_Toc91771164"/>
      <w:bookmarkStart w:id="45" w:name="_Toc17620"/>
    </w:p>
    <w:p>
      <w:pPr>
        <w:spacing w:before="120" w:beforeLines="50" w:after="360" w:afterLines="150"/>
        <w:jc w:val="center"/>
        <w:outlineLvl w:val="1"/>
        <w:rPr>
          <w:rFonts w:hint="eastAsia"/>
          <w:b/>
          <w:color w:val="auto"/>
          <w:sz w:val="32"/>
          <w:szCs w:val="32"/>
          <w:highlight w:val="none"/>
        </w:rPr>
      </w:pPr>
      <w:r>
        <w:rPr>
          <w:rFonts w:hint="eastAsia" w:ascii="黑体" w:hAnsi="黑体" w:eastAsia="黑体" w:cs="Arial"/>
          <w:bCs/>
          <w:color w:val="auto"/>
          <w:sz w:val="32"/>
          <w:szCs w:val="32"/>
          <w:highlight w:val="none"/>
        </w:rPr>
        <w:t>一、报价函</w:t>
      </w:r>
      <w:bookmarkEnd w:id="44"/>
      <w:bookmarkEnd w:id="45"/>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    份（</w:t>
      </w:r>
      <w:r>
        <w:rPr>
          <w:color w:val="auto"/>
          <w:sz w:val="24"/>
          <w:highlight w:val="none"/>
        </w:rPr>
        <w:sym w:font="Wingdings 2" w:char="00A3"/>
      </w:r>
      <w:r>
        <w:rPr>
          <w:color w:val="auto"/>
          <w:sz w:val="24"/>
          <w:highlight w:val="none"/>
        </w:rPr>
        <w:t>电子文件  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含税，税率  %</w:t>
      </w:r>
      <w:r>
        <w:rPr>
          <w:rFonts w:hint="eastAsia"/>
          <w:color w:val="auto"/>
          <w:sz w:val="24"/>
          <w:highlight w:val="none"/>
          <w:lang w:eastAsia="zh-CN"/>
        </w:rPr>
        <w:t>）</w:t>
      </w:r>
      <w:r>
        <w:rPr>
          <w:color w:val="auto"/>
          <w:sz w:val="24"/>
          <w:highlight w:val="none"/>
        </w:rPr>
        <w:t>，报价有效期为询价文件规定的起算之日起90天。</w:t>
      </w:r>
    </w:p>
    <w:p>
      <w:pPr>
        <w:pStyle w:val="6"/>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ascii="宋体" w:hAnsi="宋体" w:cs="宋体"/>
          <w:color w:val="auto"/>
          <w:sz w:val="24"/>
          <w:highlight w:val="none"/>
          <w:lang w:eastAsia="zh-CN"/>
        </w:rPr>
        <w:t>成交合同签订后</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lang w:val="en-US" w:eastAsia="zh-CN"/>
        </w:rPr>
        <w:t xml:space="preserve"> 内完成并验收合格</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46" w:name="_Toc7264"/>
      <w:bookmarkStart w:id="47" w:name="_Toc91771165"/>
      <w:r>
        <w:rPr>
          <w:rFonts w:hint="eastAsia" w:ascii="黑体" w:hAnsi="黑体" w:eastAsia="黑体" w:cs="Arial"/>
          <w:bCs/>
          <w:color w:val="auto"/>
          <w:sz w:val="32"/>
          <w:szCs w:val="32"/>
          <w:highlight w:val="none"/>
        </w:rPr>
        <w:t>二、资格证明材料</w:t>
      </w:r>
      <w:bookmarkEnd w:id="46"/>
      <w:bookmarkEnd w:id="47"/>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2、询价保证金缴纳凭证</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银行转账</w:t>
      </w:r>
      <w:r>
        <w:rPr>
          <w:rFonts w:hint="eastAsia" w:ascii="宋体" w:hAnsi="宋体" w:eastAsia="宋体" w:cs="Times New Roman"/>
          <w:color w:val="auto"/>
          <w:sz w:val="24"/>
          <w:highlight w:val="none"/>
          <w:lang w:val="en-US" w:eastAsia="zh-CN"/>
        </w:rPr>
        <w:t>凭证</w:t>
      </w:r>
      <w:r>
        <w:rPr>
          <w:rFonts w:hint="eastAsia" w:ascii="宋体" w:hAnsi="宋体" w:eastAsia="宋体" w:cs="Times New Roman"/>
          <w:color w:val="auto"/>
          <w:sz w:val="24"/>
          <w:highlight w:val="none"/>
        </w:rPr>
        <w:t>或银行保函</w:t>
      </w:r>
      <w:r>
        <w:rPr>
          <w:rFonts w:hint="eastAsia" w:ascii="宋体" w:hAnsi="宋体" w:eastAsia="宋体" w:cs="Times New Roman"/>
          <w:color w:val="auto"/>
          <w:sz w:val="24"/>
          <w:highlight w:val="none"/>
          <w:lang w:val="en-US" w:eastAsia="zh-CN"/>
        </w:rPr>
        <w:t>及</w:t>
      </w:r>
      <w:r>
        <w:rPr>
          <w:rFonts w:hint="eastAsia" w:ascii="宋体" w:hAnsi="宋体" w:eastAsia="宋体" w:cs="Times New Roman"/>
          <w:color w:val="auto"/>
          <w:sz w:val="24"/>
          <w:highlight w:val="none"/>
        </w:rPr>
        <w:t>保函保费</w:t>
      </w:r>
      <w:r>
        <w:rPr>
          <w:rFonts w:hint="eastAsia" w:ascii="宋体" w:hAnsi="宋体" w:eastAsia="宋体" w:cs="Times New Roman"/>
          <w:color w:val="auto"/>
          <w:sz w:val="24"/>
          <w:highlight w:val="none"/>
          <w:lang w:val="en-US" w:eastAsia="zh-CN"/>
        </w:rPr>
        <w:t>缴纳凭证</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复印件</w:t>
      </w:r>
      <w:r>
        <w:rPr>
          <w:rFonts w:hint="eastAsia" w:ascii="宋体" w:hAnsi="宋体" w:eastAsia="宋体" w:cs="Times New Roman"/>
          <w:color w:val="auto"/>
          <w:sz w:val="24"/>
          <w:highlight w:val="none"/>
        </w:rPr>
        <w:t>（加盖公章）。</w:t>
      </w:r>
    </w:p>
    <w:p>
      <w:pPr>
        <w:numPr>
          <w:ilvl w:val="0"/>
          <w:numId w:val="5"/>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48" w:name="_Toc91771166"/>
      <w:bookmarkStart w:id="49" w:name="_Toc6198"/>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48"/>
      <w:bookmarkEnd w:id="49"/>
    </w:p>
    <w:p>
      <w:pPr>
        <w:numPr>
          <w:ilvl w:val="0"/>
          <w:numId w:val="6"/>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6"/>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6"/>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2"/>
        <w:rPr>
          <w:rFonts w:hint="eastAsia"/>
          <w:color w:val="auto"/>
        </w:rPr>
      </w:pPr>
    </w:p>
    <w:p>
      <w:pPr>
        <w:pStyle w:val="2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0" w:name="_Toc19441"/>
      <w:bookmarkStart w:id="51" w:name="_Toc91771167"/>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0"/>
      <w:bookmarkEnd w:id="51"/>
    </w:p>
    <w:tbl>
      <w:tblPr>
        <w:tblStyle w:val="15"/>
        <w:tblpPr w:leftFromText="180" w:rightFromText="180" w:vertAnchor="text" w:horzAnchor="page" w:tblpX="882" w:tblpY="222"/>
        <w:tblOverlap w:val="never"/>
        <w:tblW w:w="10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5069"/>
        <w:gridCol w:w="944"/>
        <w:gridCol w:w="1056"/>
        <w:gridCol w:w="1056"/>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atLeast"/>
        </w:trPr>
        <w:tc>
          <w:tcPr>
            <w:tcW w:w="824"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i w:val="0"/>
                <w:iCs w:val="0"/>
                <w:color w:val="000000"/>
                <w:kern w:val="0"/>
                <w:sz w:val="24"/>
                <w:szCs w:val="24"/>
                <w:u w:val="none"/>
                <w:lang w:val="en-US" w:eastAsia="zh-CN" w:bidi="ar"/>
              </w:rPr>
              <w:t>序号</w:t>
            </w:r>
          </w:p>
        </w:tc>
        <w:tc>
          <w:tcPr>
            <w:tcW w:w="5069" w:type="dxa"/>
            <w:vAlign w:val="center"/>
          </w:tcPr>
          <w:p>
            <w:pPr>
              <w:jc w:val="center"/>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项目名称</w:t>
            </w:r>
          </w:p>
        </w:tc>
        <w:tc>
          <w:tcPr>
            <w:tcW w:w="944" w:type="dxa"/>
            <w:vAlign w:val="center"/>
          </w:tcPr>
          <w:p>
            <w:pPr>
              <w:jc w:val="center"/>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单位</w:t>
            </w:r>
          </w:p>
        </w:tc>
        <w:tc>
          <w:tcPr>
            <w:tcW w:w="1056" w:type="dxa"/>
            <w:vAlign w:val="center"/>
          </w:tcPr>
          <w:p>
            <w:pPr>
              <w:jc w:val="center"/>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数量</w:t>
            </w:r>
          </w:p>
        </w:tc>
        <w:tc>
          <w:tcPr>
            <w:tcW w:w="1056" w:type="dxa"/>
            <w:vAlign w:val="center"/>
          </w:tcPr>
          <w:p>
            <w:pPr>
              <w:jc w:val="center"/>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单价</w:t>
            </w:r>
          </w:p>
        </w:tc>
        <w:tc>
          <w:tcPr>
            <w:tcW w:w="1056" w:type="dxa"/>
            <w:vAlign w:val="center"/>
          </w:tcPr>
          <w:p>
            <w:pPr>
              <w:jc w:val="center"/>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06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400万红外定焦枪型网络摄像机</w:t>
            </w:r>
          </w:p>
        </w:tc>
        <w:tc>
          <w:tcPr>
            <w:tcW w:w="944"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台</w:t>
            </w:r>
          </w:p>
        </w:tc>
        <w:tc>
          <w:tcPr>
            <w:tcW w:w="1056"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7</w:t>
            </w:r>
          </w:p>
        </w:tc>
        <w:tc>
          <w:tcPr>
            <w:tcW w:w="1056" w:type="dxa"/>
            <w:vAlign w:val="center"/>
          </w:tcPr>
          <w:p>
            <w:pPr>
              <w:keepNext w:val="0"/>
              <w:keepLines w:val="0"/>
              <w:widowControl/>
              <w:suppressLineNumbers w:val="0"/>
              <w:jc w:val="center"/>
              <w:textAlignment w:val="center"/>
              <w:rPr>
                <w:rFonts w:hint="default"/>
                <w:sz w:val="21"/>
                <w:szCs w:val="21"/>
                <w:vertAlign w:val="baseline"/>
                <w:lang w:val="en-US" w:eastAsia="zh-CN"/>
              </w:rPr>
            </w:pPr>
          </w:p>
        </w:tc>
        <w:tc>
          <w:tcPr>
            <w:tcW w:w="1056" w:type="dxa"/>
            <w:vAlign w:val="center"/>
          </w:tcPr>
          <w:p>
            <w:pPr>
              <w:keepNext w:val="0"/>
              <w:keepLines w:val="0"/>
              <w:widowControl/>
              <w:suppressLineNumbers w:val="0"/>
              <w:jc w:val="center"/>
              <w:textAlignment w:val="cente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24"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506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 xml:space="preserve">400W智能红外网络球机 </w:t>
            </w:r>
          </w:p>
        </w:tc>
        <w:tc>
          <w:tcPr>
            <w:tcW w:w="944"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台</w:t>
            </w:r>
          </w:p>
        </w:tc>
        <w:tc>
          <w:tcPr>
            <w:tcW w:w="1056"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4</w:t>
            </w:r>
          </w:p>
        </w:tc>
        <w:tc>
          <w:tcPr>
            <w:tcW w:w="1056" w:type="dxa"/>
            <w:vAlign w:val="center"/>
          </w:tcPr>
          <w:p>
            <w:pPr>
              <w:keepNext w:val="0"/>
              <w:keepLines w:val="0"/>
              <w:widowControl/>
              <w:suppressLineNumbers w:val="0"/>
              <w:jc w:val="center"/>
              <w:textAlignment w:val="center"/>
              <w:rPr>
                <w:rFonts w:hint="default"/>
                <w:sz w:val="21"/>
                <w:szCs w:val="21"/>
                <w:vertAlign w:val="baseline"/>
                <w:lang w:val="en-US" w:eastAsia="zh-CN"/>
              </w:rPr>
            </w:pPr>
          </w:p>
        </w:tc>
        <w:tc>
          <w:tcPr>
            <w:tcW w:w="1056" w:type="dxa"/>
            <w:vAlign w:val="center"/>
          </w:tcPr>
          <w:p>
            <w:pPr>
              <w:keepNext w:val="0"/>
              <w:keepLines w:val="0"/>
              <w:widowControl/>
              <w:suppressLineNumbers w:val="0"/>
              <w:jc w:val="both"/>
              <w:textAlignment w:val="cente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24"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506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IP网络适配器（机柜式）</w:t>
            </w:r>
          </w:p>
        </w:tc>
        <w:tc>
          <w:tcPr>
            <w:tcW w:w="944"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台</w:t>
            </w:r>
          </w:p>
        </w:tc>
        <w:tc>
          <w:tcPr>
            <w:tcW w:w="1056"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4</w:t>
            </w:r>
          </w:p>
        </w:tc>
        <w:tc>
          <w:tcPr>
            <w:tcW w:w="1056" w:type="dxa"/>
            <w:vAlign w:val="center"/>
          </w:tcPr>
          <w:p>
            <w:pPr>
              <w:keepNext w:val="0"/>
              <w:keepLines w:val="0"/>
              <w:widowControl/>
              <w:suppressLineNumbers w:val="0"/>
              <w:jc w:val="center"/>
              <w:textAlignment w:val="center"/>
              <w:rPr>
                <w:rFonts w:hint="default"/>
                <w:sz w:val="21"/>
                <w:szCs w:val="21"/>
                <w:vertAlign w:val="baseline"/>
                <w:lang w:val="en-US" w:eastAsia="zh-CN"/>
              </w:rPr>
            </w:pPr>
          </w:p>
        </w:tc>
        <w:tc>
          <w:tcPr>
            <w:tcW w:w="1056" w:type="dxa"/>
            <w:vAlign w:val="center"/>
          </w:tcPr>
          <w:p>
            <w:pPr>
              <w:keepNext w:val="0"/>
              <w:keepLines w:val="0"/>
              <w:widowControl/>
              <w:suppressLineNumbers w:val="0"/>
              <w:jc w:val="center"/>
              <w:textAlignment w:val="cente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24"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506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大功率纯后级功放</w:t>
            </w:r>
          </w:p>
        </w:tc>
        <w:tc>
          <w:tcPr>
            <w:tcW w:w="944"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台</w:t>
            </w:r>
          </w:p>
        </w:tc>
        <w:tc>
          <w:tcPr>
            <w:tcW w:w="1056"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4</w:t>
            </w:r>
          </w:p>
        </w:tc>
        <w:tc>
          <w:tcPr>
            <w:tcW w:w="1056" w:type="dxa"/>
            <w:vAlign w:val="center"/>
          </w:tcPr>
          <w:p>
            <w:pPr>
              <w:keepNext w:val="0"/>
              <w:keepLines w:val="0"/>
              <w:widowControl/>
              <w:suppressLineNumbers w:val="0"/>
              <w:jc w:val="center"/>
              <w:textAlignment w:val="center"/>
              <w:rPr>
                <w:rFonts w:hint="default"/>
                <w:sz w:val="21"/>
                <w:szCs w:val="21"/>
                <w:vertAlign w:val="baseline"/>
                <w:lang w:val="en-US" w:eastAsia="zh-CN"/>
              </w:rPr>
            </w:pPr>
          </w:p>
        </w:tc>
        <w:tc>
          <w:tcPr>
            <w:tcW w:w="1056" w:type="dxa"/>
            <w:vAlign w:val="center"/>
          </w:tcPr>
          <w:p>
            <w:pPr>
              <w:keepNext w:val="0"/>
              <w:keepLines w:val="0"/>
              <w:widowControl/>
              <w:suppressLineNumbers w:val="0"/>
              <w:jc w:val="center"/>
              <w:textAlignment w:val="cente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24"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506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环保户外防水音响</w:t>
            </w:r>
          </w:p>
        </w:tc>
        <w:tc>
          <w:tcPr>
            <w:tcW w:w="944"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台</w:t>
            </w:r>
          </w:p>
        </w:tc>
        <w:tc>
          <w:tcPr>
            <w:tcW w:w="1056"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35</w:t>
            </w:r>
          </w:p>
        </w:tc>
        <w:tc>
          <w:tcPr>
            <w:tcW w:w="1056" w:type="dxa"/>
            <w:vAlign w:val="center"/>
          </w:tcPr>
          <w:p>
            <w:pPr>
              <w:keepNext w:val="0"/>
              <w:keepLines w:val="0"/>
              <w:widowControl/>
              <w:suppressLineNumbers w:val="0"/>
              <w:jc w:val="center"/>
              <w:textAlignment w:val="center"/>
              <w:rPr>
                <w:rFonts w:hint="default"/>
                <w:sz w:val="21"/>
                <w:szCs w:val="21"/>
                <w:vertAlign w:val="baseline"/>
                <w:lang w:val="en-US" w:eastAsia="zh-CN"/>
              </w:rPr>
            </w:pPr>
          </w:p>
        </w:tc>
        <w:tc>
          <w:tcPr>
            <w:tcW w:w="1056" w:type="dxa"/>
            <w:vAlign w:val="center"/>
          </w:tcPr>
          <w:p>
            <w:pPr>
              <w:keepNext w:val="0"/>
              <w:keepLines w:val="0"/>
              <w:widowControl/>
              <w:suppressLineNumbers w:val="0"/>
              <w:jc w:val="center"/>
              <w:textAlignment w:val="cente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506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千兆网络交换机</w:t>
            </w:r>
          </w:p>
        </w:tc>
        <w:tc>
          <w:tcPr>
            <w:tcW w:w="944"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只</w:t>
            </w:r>
          </w:p>
        </w:tc>
        <w:tc>
          <w:tcPr>
            <w:tcW w:w="1056"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4</w:t>
            </w:r>
          </w:p>
        </w:tc>
        <w:tc>
          <w:tcPr>
            <w:tcW w:w="1056" w:type="dxa"/>
            <w:vAlign w:val="center"/>
          </w:tcPr>
          <w:p>
            <w:pPr>
              <w:keepNext w:val="0"/>
              <w:keepLines w:val="0"/>
              <w:widowControl/>
              <w:suppressLineNumbers w:val="0"/>
              <w:jc w:val="center"/>
              <w:textAlignment w:val="center"/>
              <w:rPr>
                <w:rFonts w:hint="default" w:ascii="新宋体" w:hAnsi="新宋体" w:eastAsia="新宋体" w:cs="新宋体"/>
                <w:i w:val="0"/>
                <w:iCs w:val="0"/>
                <w:color w:val="000000"/>
                <w:kern w:val="0"/>
                <w:sz w:val="21"/>
                <w:szCs w:val="21"/>
                <w:u w:val="none"/>
                <w:lang w:val="en-US" w:eastAsia="zh-CN" w:bidi="ar"/>
              </w:rPr>
            </w:pPr>
          </w:p>
        </w:tc>
        <w:tc>
          <w:tcPr>
            <w:tcW w:w="1056" w:type="dxa"/>
            <w:vAlign w:val="center"/>
          </w:tcPr>
          <w:p>
            <w:pPr>
              <w:keepNext w:val="0"/>
              <w:keepLines w:val="0"/>
              <w:widowControl/>
              <w:suppressLineNumbers w:val="0"/>
              <w:jc w:val="center"/>
              <w:textAlignment w:val="center"/>
              <w:rPr>
                <w:rFonts w:hint="default" w:ascii="新宋体" w:hAnsi="新宋体" w:eastAsia="新宋体" w:cs="新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506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液晶拼接单元</w:t>
            </w:r>
          </w:p>
        </w:tc>
        <w:tc>
          <w:tcPr>
            <w:tcW w:w="944"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台</w:t>
            </w:r>
          </w:p>
        </w:tc>
        <w:tc>
          <w:tcPr>
            <w:tcW w:w="1056"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6</w:t>
            </w:r>
          </w:p>
        </w:tc>
        <w:tc>
          <w:tcPr>
            <w:tcW w:w="1056" w:type="dxa"/>
            <w:vAlign w:val="center"/>
          </w:tcPr>
          <w:p>
            <w:pPr>
              <w:keepNext w:val="0"/>
              <w:keepLines w:val="0"/>
              <w:widowControl/>
              <w:suppressLineNumbers w:val="0"/>
              <w:jc w:val="center"/>
              <w:textAlignment w:val="center"/>
              <w:rPr>
                <w:rFonts w:hint="default"/>
                <w:sz w:val="21"/>
                <w:szCs w:val="21"/>
                <w:vertAlign w:val="baseline"/>
                <w:lang w:val="en-US" w:eastAsia="zh-CN"/>
              </w:rPr>
            </w:pPr>
          </w:p>
        </w:tc>
        <w:tc>
          <w:tcPr>
            <w:tcW w:w="1056" w:type="dxa"/>
            <w:vAlign w:val="center"/>
          </w:tcPr>
          <w:p>
            <w:pPr>
              <w:keepNext w:val="0"/>
              <w:keepLines w:val="0"/>
              <w:widowControl/>
              <w:suppressLineNumbers w:val="0"/>
              <w:jc w:val="center"/>
              <w:textAlignment w:val="cente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506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光纤终端</w:t>
            </w:r>
          </w:p>
        </w:tc>
        <w:tc>
          <w:tcPr>
            <w:tcW w:w="944"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台</w:t>
            </w:r>
          </w:p>
        </w:tc>
        <w:tc>
          <w:tcPr>
            <w:tcW w:w="1056"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31</w:t>
            </w:r>
          </w:p>
        </w:tc>
        <w:tc>
          <w:tcPr>
            <w:tcW w:w="1056" w:type="dxa"/>
            <w:vAlign w:val="center"/>
          </w:tcPr>
          <w:p>
            <w:pPr>
              <w:keepNext w:val="0"/>
              <w:keepLines w:val="0"/>
              <w:widowControl/>
              <w:suppressLineNumbers w:val="0"/>
              <w:jc w:val="center"/>
              <w:textAlignment w:val="center"/>
              <w:rPr>
                <w:rFonts w:hint="default"/>
                <w:sz w:val="21"/>
                <w:szCs w:val="21"/>
                <w:vertAlign w:val="baseline"/>
                <w:lang w:val="en-US" w:eastAsia="zh-CN"/>
              </w:rPr>
            </w:pPr>
          </w:p>
        </w:tc>
        <w:tc>
          <w:tcPr>
            <w:tcW w:w="1056" w:type="dxa"/>
            <w:vAlign w:val="center"/>
          </w:tcPr>
          <w:p>
            <w:pPr>
              <w:keepNext w:val="0"/>
              <w:keepLines w:val="0"/>
              <w:widowControl/>
              <w:suppressLineNumbers w:val="0"/>
              <w:jc w:val="center"/>
              <w:textAlignment w:val="cente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506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4芯光缆</w:t>
            </w:r>
          </w:p>
        </w:tc>
        <w:tc>
          <w:tcPr>
            <w:tcW w:w="944"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对</w:t>
            </w:r>
          </w:p>
        </w:tc>
        <w:tc>
          <w:tcPr>
            <w:tcW w:w="1056"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2500</w:t>
            </w:r>
          </w:p>
        </w:tc>
        <w:tc>
          <w:tcPr>
            <w:tcW w:w="1056"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21"/>
                <w:szCs w:val="21"/>
                <w:u w:val="none"/>
                <w:lang w:val="en-US" w:eastAsia="zh-CN" w:bidi="ar"/>
              </w:rPr>
            </w:pPr>
          </w:p>
        </w:tc>
        <w:tc>
          <w:tcPr>
            <w:tcW w:w="1056"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5069" w:type="dxa"/>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电源线</w:t>
            </w:r>
          </w:p>
        </w:tc>
        <w:tc>
          <w:tcPr>
            <w:tcW w:w="944" w:type="dxa"/>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米</w:t>
            </w:r>
          </w:p>
        </w:tc>
        <w:tc>
          <w:tcPr>
            <w:tcW w:w="1056" w:type="dxa"/>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1500</w:t>
            </w:r>
          </w:p>
        </w:tc>
        <w:tc>
          <w:tcPr>
            <w:tcW w:w="1056" w:type="dxa"/>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21"/>
                <w:szCs w:val="21"/>
                <w:u w:val="none"/>
                <w:lang w:val="en-US" w:eastAsia="zh-CN" w:bidi="ar"/>
              </w:rPr>
            </w:pPr>
          </w:p>
        </w:tc>
        <w:tc>
          <w:tcPr>
            <w:tcW w:w="1056" w:type="dxa"/>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82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506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音响线</w:t>
            </w:r>
          </w:p>
        </w:tc>
        <w:tc>
          <w:tcPr>
            <w:tcW w:w="944"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米</w:t>
            </w:r>
          </w:p>
        </w:tc>
        <w:tc>
          <w:tcPr>
            <w:tcW w:w="1056"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3000</w:t>
            </w:r>
          </w:p>
        </w:tc>
        <w:tc>
          <w:tcPr>
            <w:tcW w:w="1056" w:type="dxa"/>
            <w:vAlign w:val="center"/>
          </w:tcPr>
          <w:p>
            <w:pPr>
              <w:keepNext w:val="0"/>
              <w:keepLines w:val="0"/>
              <w:widowControl/>
              <w:suppressLineNumbers w:val="0"/>
              <w:jc w:val="center"/>
              <w:textAlignment w:val="center"/>
              <w:rPr>
                <w:rFonts w:hint="default" w:ascii="新宋体" w:hAnsi="新宋体" w:eastAsia="新宋体" w:cs="新宋体"/>
                <w:i w:val="0"/>
                <w:iCs w:val="0"/>
                <w:color w:val="000000"/>
                <w:kern w:val="0"/>
                <w:sz w:val="21"/>
                <w:szCs w:val="21"/>
                <w:u w:val="none"/>
                <w:lang w:val="en-US" w:eastAsia="zh-CN" w:bidi="ar"/>
              </w:rPr>
            </w:pPr>
          </w:p>
        </w:tc>
        <w:tc>
          <w:tcPr>
            <w:tcW w:w="1056" w:type="dxa"/>
            <w:vAlign w:val="center"/>
          </w:tcPr>
          <w:p>
            <w:pPr>
              <w:keepNext w:val="0"/>
              <w:keepLines w:val="0"/>
              <w:widowControl/>
              <w:suppressLineNumbers w:val="0"/>
              <w:jc w:val="both"/>
              <w:textAlignment w:val="center"/>
              <w:rPr>
                <w:rFonts w:hint="default" w:ascii="新宋体" w:hAnsi="新宋体" w:eastAsia="新宋体" w:cs="新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2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w:t>
            </w:r>
          </w:p>
        </w:tc>
        <w:tc>
          <w:tcPr>
            <w:tcW w:w="506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PVC管</w:t>
            </w:r>
          </w:p>
        </w:tc>
        <w:tc>
          <w:tcPr>
            <w:tcW w:w="944"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米</w:t>
            </w:r>
          </w:p>
        </w:tc>
        <w:tc>
          <w:tcPr>
            <w:tcW w:w="1056"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3000</w:t>
            </w:r>
          </w:p>
        </w:tc>
        <w:tc>
          <w:tcPr>
            <w:tcW w:w="1056" w:type="dxa"/>
            <w:vAlign w:val="center"/>
          </w:tcPr>
          <w:p>
            <w:pPr>
              <w:keepNext w:val="0"/>
              <w:keepLines w:val="0"/>
              <w:widowControl/>
              <w:suppressLineNumbers w:val="0"/>
              <w:jc w:val="center"/>
              <w:textAlignment w:val="center"/>
              <w:rPr>
                <w:rFonts w:hint="default" w:ascii="新宋体" w:hAnsi="新宋体" w:eastAsia="新宋体" w:cs="新宋体"/>
                <w:i w:val="0"/>
                <w:iCs w:val="0"/>
                <w:color w:val="000000"/>
                <w:kern w:val="0"/>
                <w:sz w:val="21"/>
                <w:szCs w:val="21"/>
                <w:u w:val="none"/>
                <w:lang w:val="en-US" w:eastAsia="zh-CN" w:bidi="ar"/>
              </w:rPr>
            </w:pPr>
          </w:p>
        </w:tc>
        <w:tc>
          <w:tcPr>
            <w:tcW w:w="1056" w:type="dxa"/>
            <w:vAlign w:val="center"/>
          </w:tcPr>
          <w:p>
            <w:pPr>
              <w:keepNext w:val="0"/>
              <w:keepLines w:val="0"/>
              <w:widowControl/>
              <w:suppressLineNumbers w:val="0"/>
              <w:jc w:val="center"/>
              <w:textAlignment w:val="center"/>
              <w:rPr>
                <w:rFonts w:hint="default" w:ascii="新宋体" w:hAnsi="新宋体" w:eastAsia="新宋体" w:cs="新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824"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13</w:t>
            </w:r>
          </w:p>
        </w:tc>
        <w:tc>
          <w:tcPr>
            <w:tcW w:w="506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挖沟恢复</w:t>
            </w:r>
          </w:p>
        </w:tc>
        <w:tc>
          <w:tcPr>
            <w:tcW w:w="944"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米</w:t>
            </w:r>
          </w:p>
        </w:tc>
        <w:tc>
          <w:tcPr>
            <w:tcW w:w="1056"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3000</w:t>
            </w:r>
          </w:p>
        </w:tc>
        <w:tc>
          <w:tcPr>
            <w:tcW w:w="1056" w:type="dxa"/>
            <w:vAlign w:val="center"/>
          </w:tcPr>
          <w:p>
            <w:pPr>
              <w:keepNext w:val="0"/>
              <w:keepLines w:val="0"/>
              <w:widowControl/>
              <w:suppressLineNumbers w:val="0"/>
              <w:jc w:val="center"/>
              <w:textAlignment w:val="center"/>
              <w:rPr>
                <w:rFonts w:hint="default" w:ascii="新宋体" w:hAnsi="新宋体" w:eastAsia="新宋体" w:cs="新宋体"/>
                <w:i w:val="0"/>
                <w:iCs w:val="0"/>
                <w:color w:val="000000"/>
                <w:kern w:val="0"/>
                <w:sz w:val="21"/>
                <w:szCs w:val="21"/>
                <w:u w:val="none"/>
                <w:lang w:val="en-US" w:eastAsia="zh-CN" w:bidi="ar"/>
              </w:rPr>
            </w:pPr>
          </w:p>
        </w:tc>
        <w:tc>
          <w:tcPr>
            <w:tcW w:w="1056" w:type="dxa"/>
            <w:vAlign w:val="center"/>
          </w:tcPr>
          <w:p>
            <w:pPr>
              <w:keepNext w:val="0"/>
              <w:keepLines w:val="0"/>
              <w:widowControl/>
              <w:suppressLineNumbers w:val="0"/>
              <w:jc w:val="center"/>
              <w:textAlignment w:val="center"/>
              <w:rPr>
                <w:rFonts w:hint="default" w:ascii="新宋体" w:hAnsi="新宋体" w:eastAsia="新宋体" w:cs="新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824"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14</w:t>
            </w:r>
          </w:p>
        </w:tc>
        <w:tc>
          <w:tcPr>
            <w:tcW w:w="5069" w:type="dxa"/>
            <w:vAlign w:val="center"/>
          </w:tcPr>
          <w:p>
            <w:pPr>
              <w:keepNext w:val="0"/>
              <w:keepLines w:val="0"/>
              <w:widowControl/>
              <w:suppressLineNumbers w:val="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合计</w:t>
            </w:r>
          </w:p>
        </w:tc>
        <w:tc>
          <w:tcPr>
            <w:tcW w:w="944"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056"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0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bl>
    <w:p>
      <w:pPr>
        <w:spacing w:line="360" w:lineRule="auto"/>
        <w:ind w:firstLine="560" w:firstLineChars="200"/>
        <w:jc w:val="left"/>
        <w:rPr>
          <w:rFonts w:hint="eastAsia"/>
          <w:color w:val="auto"/>
          <w:sz w:val="24"/>
          <w:highlight w:val="none"/>
          <w:u w:val="single"/>
          <w:lang w:val="en-US" w:eastAsia="zh-CN"/>
        </w:rPr>
      </w:pPr>
      <w:r>
        <w:rPr>
          <w:rFonts w:hint="eastAsia"/>
          <w:color w:val="auto"/>
          <w:sz w:val="28"/>
          <w:szCs w:val="28"/>
          <w:highlight w:val="none"/>
          <w:lang w:eastAsia="zh-CN"/>
        </w:rPr>
        <w:t>免费维护及质保期：</w:t>
      </w:r>
      <w:r>
        <w:rPr>
          <w:rFonts w:hint="eastAsia"/>
          <w:color w:val="auto"/>
          <w:sz w:val="24"/>
          <w:highlight w:val="none"/>
          <w:u w:val="single"/>
          <w:lang w:val="en-US" w:eastAsia="zh-CN"/>
        </w:rPr>
        <w:t xml:space="preserve">               </w:t>
      </w:r>
    </w:p>
    <w:p>
      <w:pPr>
        <w:spacing w:line="360" w:lineRule="auto"/>
        <w:jc w:val="left"/>
        <w:rPr>
          <w:color w:val="auto"/>
          <w:sz w:val="24"/>
          <w:szCs w:val="24"/>
        </w:rPr>
      </w:pPr>
    </w:p>
    <w:p>
      <w:pPr>
        <w:spacing w:line="360" w:lineRule="auto"/>
        <w:jc w:val="left"/>
        <w:rPr>
          <w:rFonts w:hint="eastAsia"/>
          <w:color w:val="auto"/>
          <w:sz w:val="24"/>
          <w:szCs w:val="24"/>
          <w:lang w:val="en-US" w:eastAsia="zh-CN"/>
        </w:rPr>
      </w:pPr>
      <w:r>
        <w:rPr>
          <w:color w:val="auto"/>
          <w:sz w:val="24"/>
          <w:szCs w:val="24"/>
        </w:rPr>
        <w:t>注:</w:t>
      </w:r>
      <w:r>
        <w:rPr>
          <w:rFonts w:hint="eastAsia"/>
          <w:color w:val="auto"/>
          <w:sz w:val="24"/>
          <w:szCs w:val="24"/>
          <w:lang w:val="en-US" w:eastAsia="zh-CN"/>
        </w:rPr>
        <w:t xml:space="preserve">  1、按此表格格式进行报价。  </w:t>
      </w:r>
    </w:p>
    <w:p>
      <w:pPr>
        <w:spacing w:line="360" w:lineRule="auto"/>
        <w:jc w:val="left"/>
        <w:rPr>
          <w:rFonts w:hint="eastAsia" w:eastAsia="宋体"/>
          <w:color w:val="auto"/>
          <w:sz w:val="24"/>
          <w:szCs w:val="24"/>
          <w:lang w:val="en-US" w:eastAsia="zh-CN"/>
        </w:rPr>
      </w:pPr>
      <w:r>
        <w:rPr>
          <w:rFonts w:hint="eastAsia"/>
          <w:color w:val="auto"/>
          <w:sz w:val="24"/>
          <w:szCs w:val="24"/>
          <w:lang w:val="en-US" w:eastAsia="zh-CN"/>
        </w:rPr>
        <w:t xml:space="preserve">     2、产品技术参数必须符合“ </w:t>
      </w:r>
      <w:r>
        <w:rPr>
          <w:rFonts w:hint="eastAsia"/>
          <w:b w:val="0"/>
          <w:color w:val="auto"/>
          <w:sz w:val="24"/>
          <w:highlight w:val="none"/>
        </w:rPr>
        <w:t>询价文件第三章</w:t>
      </w:r>
      <w:r>
        <w:rPr>
          <w:rFonts w:hint="eastAsia"/>
          <w:b w:val="0"/>
          <w:color w:val="auto"/>
          <w:sz w:val="24"/>
          <w:highlight w:val="none"/>
          <w:lang w:eastAsia="zh-CN"/>
        </w:rPr>
        <w:t>”的要求</w:t>
      </w:r>
      <w:r>
        <w:rPr>
          <w:rFonts w:hint="eastAsia" w:ascii="Times New Roman" w:hAnsi="Times New Roman" w:cs="Times New Roman"/>
          <w:b w:val="0"/>
          <w:color w:val="auto"/>
          <w:sz w:val="24"/>
          <w:lang w:eastAsia="zh-CN"/>
        </w:rPr>
        <w:t>。</w:t>
      </w:r>
    </w:p>
    <w:p>
      <w:pPr>
        <w:pStyle w:val="2"/>
        <w:spacing w:before="1" w:line="360" w:lineRule="auto"/>
        <w:ind w:firstLine="480" w:firstLineChars="200"/>
        <w:rPr>
          <w:b/>
          <w:color w:val="auto"/>
          <w:sz w:val="24"/>
          <w:szCs w:val="24"/>
        </w:rPr>
      </w:pPr>
      <w:r>
        <w:rPr>
          <w:rFonts w:hint="eastAsia"/>
          <w:color w:val="auto"/>
          <w:sz w:val="24"/>
          <w:szCs w:val="24"/>
          <w:lang w:val="en-US" w:eastAsia="zh-CN"/>
        </w:rPr>
        <w:t>3、</w:t>
      </w:r>
      <w:r>
        <w:rPr>
          <w:color w:val="auto"/>
          <w:sz w:val="24"/>
          <w:szCs w:val="24"/>
        </w:rPr>
        <w:t>所</w:t>
      </w:r>
      <w:r>
        <w:rPr>
          <w:color w:val="auto"/>
          <w:spacing w:val="4"/>
          <w:sz w:val="24"/>
          <w:szCs w:val="24"/>
        </w:rPr>
        <w:t>有</w:t>
      </w:r>
      <w:r>
        <w:rPr>
          <w:color w:val="auto"/>
          <w:sz w:val="24"/>
          <w:szCs w:val="24"/>
        </w:rPr>
        <w:t>报价</w:t>
      </w:r>
      <w:r>
        <w:rPr>
          <w:color w:val="auto"/>
          <w:spacing w:val="4"/>
          <w:sz w:val="24"/>
          <w:szCs w:val="24"/>
        </w:rPr>
        <w:t>均</w:t>
      </w:r>
      <w:r>
        <w:rPr>
          <w:color w:val="auto"/>
          <w:sz w:val="24"/>
          <w:szCs w:val="24"/>
        </w:rPr>
        <w:t>用人</w:t>
      </w:r>
      <w:r>
        <w:rPr>
          <w:color w:val="auto"/>
          <w:spacing w:val="4"/>
          <w:sz w:val="24"/>
          <w:szCs w:val="24"/>
        </w:rPr>
        <w:t>民</w:t>
      </w:r>
      <w:r>
        <w:rPr>
          <w:color w:val="auto"/>
          <w:sz w:val="24"/>
          <w:szCs w:val="24"/>
        </w:rPr>
        <w:t>币</w:t>
      </w:r>
      <w:r>
        <w:rPr>
          <w:color w:val="auto"/>
          <w:spacing w:val="4"/>
          <w:sz w:val="24"/>
          <w:szCs w:val="24"/>
        </w:rPr>
        <w:t>表</w:t>
      </w:r>
      <w:r>
        <w:rPr>
          <w:color w:val="auto"/>
          <w:sz w:val="24"/>
          <w:szCs w:val="24"/>
        </w:rPr>
        <w:t>示</w:t>
      </w:r>
      <w:r>
        <w:rPr>
          <w:color w:val="auto"/>
          <w:spacing w:val="-20"/>
          <w:sz w:val="24"/>
          <w:szCs w:val="24"/>
        </w:rPr>
        <w:t>，</w:t>
      </w:r>
      <w:r>
        <w:rPr>
          <w:color w:val="auto"/>
          <w:sz w:val="24"/>
          <w:szCs w:val="24"/>
        </w:rPr>
        <w:t>所</w:t>
      </w:r>
      <w:r>
        <w:rPr>
          <w:color w:val="auto"/>
          <w:spacing w:val="4"/>
          <w:sz w:val="24"/>
          <w:szCs w:val="24"/>
        </w:rPr>
        <w:t>报</w:t>
      </w:r>
      <w:r>
        <w:rPr>
          <w:color w:val="auto"/>
          <w:sz w:val="24"/>
          <w:szCs w:val="24"/>
        </w:rPr>
        <w:t>单价</w:t>
      </w:r>
      <w:r>
        <w:rPr>
          <w:rFonts w:hint="eastAsia"/>
          <w:color w:val="auto"/>
          <w:sz w:val="24"/>
          <w:szCs w:val="24"/>
          <w:lang w:val="en-US" w:eastAsia="zh-CN"/>
        </w:rPr>
        <w:t>为全费用固定单价</w:t>
      </w:r>
      <w:r>
        <w:rPr>
          <w:color w:val="auto"/>
          <w:sz w:val="24"/>
          <w:szCs w:val="24"/>
        </w:rPr>
        <w:t>即</w:t>
      </w:r>
      <w:r>
        <w:rPr>
          <w:color w:val="auto"/>
          <w:spacing w:val="4"/>
          <w:sz w:val="24"/>
          <w:szCs w:val="24"/>
        </w:rPr>
        <w:t>包</w:t>
      </w:r>
      <w:r>
        <w:rPr>
          <w:color w:val="auto"/>
          <w:sz w:val="24"/>
          <w:szCs w:val="24"/>
        </w:rPr>
        <w:t>括但</w:t>
      </w:r>
      <w:r>
        <w:rPr>
          <w:color w:val="auto"/>
          <w:spacing w:val="4"/>
          <w:sz w:val="24"/>
          <w:szCs w:val="24"/>
        </w:rPr>
        <w:t>不</w:t>
      </w:r>
      <w:r>
        <w:rPr>
          <w:color w:val="auto"/>
          <w:sz w:val="24"/>
          <w:szCs w:val="24"/>
        </w:rPr>
        <w:t>限于</w:t>
      </w:r>
      <w:r>
        <w:rPr>
          <w:rFonts w:hint="eastAsia"/>
          <w:color w:val="auto"/>
          <w:sz w:val="24"/>
          <w:szCs w:val="24"/>
          <w:lang w:val="en-US" w:eastAsia="zh-CN"/>
        </w:rPr>
        <w:t>机械进出场、</w:t>
      </w:r>
      <w:r>
        <w:rPr>
          <w:color w:val="auto"/>
          <w:spacing w:val="4"/>
          <w:sz w:val="24"/>
          <w:szCs w:val="24"/>
        </w:rPr>
        <w:t>材</w:t>
      </w:r>
      <w:r>
        <w:rPr>
          <w:color w:val="auto"/>
          <w:sz w:val="24"/>
          <w:szCs w:val="24"/>
        </w:rPr>
        <w:t>料费</w:t>
      </w:r>
      <w:r>
        <w:rPr>
          <w:color w:val="auto"/>
          <w:spacing w:val="-20"/>
          <w:sz w:val="24"/>
          <w:szCs w:val="24"/>
        </w:rPr>
        <w:t>、</w:t>
      </w:r>
      <w:r>
        <w:rPr>
          <w:color w:val="auto"/>
          <w:sz w:val="24"/>
          <w:szCs w:val="24"/>
        </w:rPr>
        <w:t>人</w:t>
      </w:r>
      <w:r>
        <w:rPr>
          <w:color w:val="auto"/>
          <w:spacing w:val="4"/>
          <w:sz w:val="24"/>
          <w:szCs w:val="24"/>
        </w:rPr>
        <w:t>工</w:t>
      </w:r>
      <w:r>
        <w:rPr>
          <w:color w:val="auto"/>
          <w:sz w:val="24"/>
          <w:szCs w:val="24"/>
        </w:rPr>
        <w:t>费、</w:t>
      </w:r>
      <w:r>
        <w:rPr>
          <w:rFonts w:hint="eastAsia"/>
          <w:color w:val="auto"/>
          <w:sz w:val="24"/>
          <w:szCs w:val="24"/>
          <w:lang w:val="en-US" w:eastAsia="zh-CN"/>
        </w:rPr>
        <w:t>机械费、</w:t>
      </w:r>
      <w:r>
        <w:rPr>
          <w:color w:val="auto"/>
          <w:sz w:val="24"/>
          <w:szCs w:val="24"/>
        </w:rPr>
        <w:t>运</w:t>
      </w:r>
      <w:r>
        <w:rPr>
          <w:color w:val="auto"/>
          <w:spacing w:val="4"/>
          <w:sz w:val="24"/>
          <w:szCs w:val="24"/>
        </w:rPr>
        <w:t>输</w:t>
      </w:r>
      <w:r>
        <w:rPr>
          <w:color w:val="auto"/>
          <w:sz w:val="24"/>
          <w:szCs w:val="24"/>
        </w:rPr>
        <w:t>费、搬</w:t>
      </w:r>
      <w:r>
        <w:rPr>
          <w:color w:val="auto"/>
          <w:spacing w:val="4"/>
          <w:sz w:val="24"/>
          <w:szCs w:val="24"/>
        </w:rPr>
        <w:t>运</w:t>
      </w:r>
      <w:r>
        <w:rPr>
          <w:color w:val="auto"/>
          <w:sz w:val="24"/>
          <w:szCs w:val="24"/>
        </w:rPr>
        <w:t>费、</w:t>
      </w:r>
      <w:r>
        <w:rPr>
          <w:rFonts w:hint="eastAsia"/>
          <w:color w:val="auto"/>
          <w:sz w:val="24"/>
          <w:szCs w:val="24"/>
          <w:lang w:val="en-US" w:eastAsia="zh-CN"/>
        </w:rPr>
        <w:t>上</w:t>
      </w:r>
      <w:r>
        <w:rPr>
          <w:color w:val="auto"/>
          <w:sz w:val="24"/>
          <w:szCs w:val="24"/>
        </w:rPr>
        <w:t>下</w:t>
      </w:r>
      <w:r>
        <w:rPr>
          <w:color w:val="auto"/>
          <w:spacing w:val="4"/>
          <w:sz w:val="24"/>
          <w:szCs w:val="24"/>
        </w:rPr>
        <w:t>车</w:t>
      </w:r>
      <w:r>
        <w:rPr>
          <w:color w:val="auto"/>
          <w:sz w:val="24"/>
          <w:szCs w:val="24"/>
        </w:rPr>
        <w:t>费</w:t>
      </w:r>
      <w:r>
        <w:rPr>
          <w:color w:val="auto"/>
          <w:spacing w:val="-3"/>
          <w:sz w:val="24"/>
          <w:szCs w:val="24"/>
        </w:rPr>
        <w:t>、</w:t>
      </w:r>
      <w:r>
        <w:rPr>
          <w:color w:val="auto"/>
          <w:sz w:val="24"/>
          <w:szCs w:val="24"/>
        </w:rPr>
        <w:t>管</w:t>
      </w:r>
      <w:r>
        <w:rPr>
          <w:color w:val="auto"/>
          <w:spacing w:val="4"/>
          <w:sz w:val="24"/>
          <w:szCs w:val="24"/>
        </w:rPr>
        <w:t>理</w:t>
      </w:r>
      <w:r>
        <w:rPr>
          <w:color w:val="auto"/>
          <w:sz w:val="24"/>
          <w:szCs w:val="24"/>
        </w:rPr>
        <w:t>费、利润、税</w:t>
      </w:r>
      <w:r>
        <w:rPr>
          <w:color w:val="auto"/>
          <w:spacing w:val="-3"/>
          <w:sz w:val="24"/>
          <w:szCs w:val="24"/>
        </w:rPr>
        <w:t>金</w:t>
      </w:r>
      <w:r>
        <w:rPr>
          <w:b/>
          <w:color w:val="auto"/>
          <w:spacing w:val="6"/>
          <w:sz w:val="24"/>
          <w:szCs w:val="24"/>
          <w:u w:val="none"/>
        </w:rPr>
        <w:t>（</w:t>
      </w:r>
      <w:r>
        <w:rPr>
          <w:rFonts w:hint="eastAsia"/>
          <w:b/>
          <w:color w:val="auto"/>
          <w:spacing w:val="6"/>
          <w:sz w:val="24"/>
          <w:szCs w:val="24"/>
          <w:u w:val="none"/>
          <w:lang w:val="en-US" w:eastAsia="zh-CN"/>
        </w:rPr>
        <w:t>9</w:t>
      </w:r>
      <w:r>
        <w:rPr>
          <w:rFonts w:ascii="Times New Roman" w:eastAsia="Times New Roman"/>
          <w:b/>
          <w:color w:val="auto"/>
          <w:sz w:val="24"/>
          <w:szCs w:val="24"/>
          <w:highlight w:val="none"/>
          <w:u w:val="none"/>
        </w:rPr>
        <w:t>%</w:t>
      </w:r>
      <w:r>
        <w:rPr>
          <w:b/>
          <w:color w:val="auto"/>
          <w:sz w:val="24"/>
          <w:szCs w:val="24"/>
          <w:u w:val="none"/>
        </w:rPr>
        <w:t>）</w:t>
      </w:r>
      <w:r>
        <w:rPr>
          <w:color w:val="auto"/>
          <w:sz w:val="24"/>
          <w:szCs w:val="24"/>
        </w:rPr>
        <w:t>等</w:t>
      </w:r>
      <w:r>
        <w:rPr>
          <w:color w:val="auto"/>
          <w:spacing w:val="4"/>
          <w:sz w:val="24"/>
          <w:szCs w:val="24"/>
        </w:rPr>
        <w:t>完</w:t>
      </w:r>
      <w:r>
        <w:rPr>
          <w:color w:val="auto"/>
          <w:sz w:val="24"/>
          <w:szCs w:val="24"/>
        </w:rPr>
        <w:t>成</w:t>
      </w:r>
      <w:r>
        <w:rPr>
          <w:rFonts w:hint="eastAsia"/>
          <w:color w:val="auto"/>
          <w:sz w:val="24"/>
          <w:szCs w:val="24"/>
          <w:lang w:val="en-US" w:eastAsia="zh-CN"/>
        </w:rPr>
        <w:t>分项清单范围</w:t>
      </w:r>
      <w:r>
        <w:rPr>
          <w:color w:val="auto"/>
          <w:sz w:val="24"/>
          <w:szCs w:val="24"/>
        </w:rPr>
        <w:t>所</w:t>
      </w:r>
      <w:r>
        <w:rPr>
          <w:color w:val="auto"/>
          <w:spacing w:val="4"/>
          <w:sz w:val="24"/>
          <w:szCs w:val="24"/>
        </w:rPr>
        <w:t>需</w:t>
      </w:r>
      <w:r>
        <w:rPr>
          <w:color w:val="auto"/>
          <w:sz w:val="24"/>
          <w:szCs w:val="24"/>
        </w:rPr>
        <w:t>的一</w:t>
      </w:r>
      <w:r>
        <w:rPr>
          <w:color w:val="auto"/>
          <w:spacing w:val="4"/>
          <w:sz w:val="24"/>
          <w:szCs w:val="24"/>
        </w:rPr>
        <w:t>切</w:t>
      </w:r>
      <w:r>
        <w:rPr>
          <w:color w:val="auto"/>
          <w:sz w:val="24"/>
          <w:szCs w:val="24"/>
        </w:rPr>
        <w:t>费用。</w:t>
      </w:r>
    </w:p>
    <w:p>
      <w:pPr>
        <w:pStyle w:val="24"/>
        <w:numPr>
          <w:ilvl w:val="0"/>
          <w:numId w:val="0"/>
        </w:numPr>
        <w:tabs>
          <w:tab w:val="left" w:pos="979"/>
        </w:tabs>
        <w:spacing w:line="360" w:lineRule="auto"/>
        <w:ind w:firstLine="480" w:firstLineChars="200"/>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lang w:val="en-US" w:eastAsia="zh-CN" w:bidi="ar-SA"/>
        </w:rPr>
        <w:t>4、</w:t>
      </w:r>
      <w:r>
        <w:rPr>
          <w:rFonts w:ascii="Times New Roman" w:hAnsi="Times New Roman" w:eastAsia="宋体" w:cs="Times New Roman"/>
          <w:color w:val="auto"/>
          <w:kern w:val="2"/>
          <w:sz w:val="24"/>
          <w:szCs w:val="24"/>
          <w:lang w:val="en-US" w:eastAsia="zh-CN" w:bidi="ar-SA"/>
        </w:rPr>
        <w:t>报价表内的</w:t>
      </w:r>
      <w:r>
        <w:rPr>
          <w:rFonts w:hint="eastAsia" w:cs="Times New Roman"/>
          <w:color w:val="auto"/>
          <w:kern w:val="2"/>
          <w:sz w:val="24"/>
          <w:szCs w:val="24"/>
          <w:lang w:val="en-US" w:eastAsia="zh-CN" w:bidi="ar-SA"/>
        </w:rPr>
        <w:t>投标报价</w:t>
      </w:r>
      <w:r>
        <w:rPr>
          <w:rFonts w:ascii="Times New Roman" w:hAnsi="Times New Roman" w:eastAsia="宋体" w:cs="Times New Roman"/>
          <w:color w:val="auto"/>
          <w:kern w:val="2"/>
          <w:sz w:val="24"/>
          <w:szCs w:val="24"/>
          <w:lang w:val="en-US" w:eastAsia="zh-CN" w:bidi="ar-SA"/>
        </w:rPr>
        <w:t>不</w:t>
      </w:r>
      <w:r>
        <w:rPr>
          <w:rFonts w:hint="eastAsia" w:cs="Times New Roman"/>
          <w:color w:val="auto"/>
          <w:kern w:val="2"/>
          <w:sz w:val="24"/>
          <w:szCs w:val="24"/>
          <w:lang w:val="en-US" w:eastAsia="zh-CN" w:bidi="ar-SA"/>
        </w:rPr>
        <w:t>得</w:t>
      </w:r>
      <w:r>
        <w:rPr>
          <w:rFonts w:ascii="Times New Roman" w:hAnsi="Times New Roman" w:eastAsia="宋体" w:cs="Times New Roman"/>
          <w:color w:val="auto"/>
          <w:kern w:val="2"/>
          <w:sz w:val="24"/>
          <w:szCs w:val="24"/>
          <w:lang w:val="en-US" w:eastAsia="zh-CN" w:bidi="ar-SA"/>
        </w:rPr>
        <w:t>超过最高单价，</w:t>
      </w:r>
      <w:r>
        <w:rPr>
          <w:rFonts w:hint="eastAsia" w:ascii="Times New Roman" w:hAnsi="Times New Roman" w:eastAsia="宋体" w:cs="Times New Roman"/>
          <w:color w:val="auto"/>
          <w:kern w:val="2"/>
          <w:sz w:val="24"/>
          <w:szCs w:val="24"/>
          <w:lang w:val="en-US" w:eastAsia="zh-CN" w:bidi="ar-SA"/>
        </w:rPr>
        <w:t>否则报价无效。</w:t>
      </w:r>
      <w:r>
        <w:rPr>
          <w:rFonts w:ascii="Times New Roman" w:hAnsi="Times New Roman" w:eastAsia="宋体" w:cs="Times New Roman"/>
          <w:color w:val="auto"/>
          <w:kern w:val="2"/>
          <w:sz w:val="24"/>
          <w:szCs w:val="24"/>
          <w:lang w:val="en-US" w:eastAsia="zh-CN" w:bidi="ar-SA"/>
        </w:rPr>
        <w:t>采购数量按实际交付数量结算。</w:t>
      </w:r>
    </w:p>
    <w:p>
      <w:pPr>
        <w:pStyle w:val="2"/>
        <w:numPr>
          <w:ilvl w:val="0"/>
          <w:numId w:val="0"/>
        </w:numPr>
        <w:spacing w:before="1" w:line="360" w:lineRule="auto"/>
        <w:ind w:firstLine="480"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color w:val="auto"/>
          <w:sz w:val="24"/>
          <w:szCs w:val="24"/>
          <w:highlight w:val="none"/>
          <w:lang w:val="en-US" w:eastAsia="zh-CN"/>
        </w:rPr>
        <w:t>5、</w:t>
      </w:r>
      <w:r>
        <w:rPr>
          <w:rFonts w:hint="eastAsia" w:ascii="宋体" w:hAnsi="宋体" w:eastAsia="宋体" w:cs="宋体"/>
          <w:b w:val="0"/>
          <w:bCs w:val="0"/>
          <w:i w:val="0"/>
          <w:iCs w:val="0"/>
          <w:color w:val="auto"/>
          <w:kern w:val="2"/>
          <w:sz w:val="24"/>
          <w:szCs w:val="24"/>
          <w:highlight w:val="none"/>
          <w:lang w:val="en-US" w:eastAsia="zh-CN" w:bidi="ar-SA"/>
        </w:rPr>
        <w:t>限价为含税价，</w:t>
      </w:r>
      <w:r>
        <w:rPr>
          <w:rFonts w:hint="eastAsia" w:ascii="宋体" w:hAnsi="宋体" w:cs="宋体"/>
          <w:b w:val="0"/>
          <w:bCs w:val="0"/>
          <w:i w:val="0"/>
          <w:iCs w:val="0"/>
          <w:color w:val="auto"/>
          <w:kern w:val="2"/>
          <w:sz w:val="24"/>
          <w:szCs w:val="24"/>
          <w:highlight w:val="none"/>
          <w:lang w:val="en-US" w:eastAsia="zh-CN" w:bidi="ar-SA"/>
        </w:rPr>
        <w:t>税率为9</w:t>
      </w:r>
      <w:r>
        <w:rPr>
          <w:rFonts w:hint="eastAsia" w:ascii="宋体" w:hAnsi="宋体" w:eastAsia="宋体" w:cs="宋体"/>
          <w:b w:val="0"/>
          <w:bCs w:val="0"/>
          <w:i w:val="0"/>
          <w:iCs w:val="0"/>
          <w:color w:val="auto"/>
          <w:kern w:val="2"/>
          <w:sz w:val="24"/>
          <w:szCs w:val="24"/>
          <w:highlight w:val="none"/>
          <w:lang w:val="en-US" w:eastAsia="zh-CN" w:bidi="ar-SA"/>
        </w:rPr>
        <w:t>%。</w:t>
      </w:r>
      <w:r>
        <w:rPr>
          <w:rFonts w:hint="eastAsia" w:ascii="宋体" w:hAnsi="宋体" w:cs="宋体"/>
          <w:b w:val="0"/>
          <w:bCs w:val="0"/>
          <w:i w:val="0"/>
          <w:iCs w:val="0"/>
          <w:color w:val="auto"/>
          <w:kern w:val="2"/>
          <w:sz w:val="24"/>
          <w:szCs w:val="24"/>
          <w:highlight w:val="none"/>
          <w:lang w:val="en-US" w:eastAsia="zh-CN" w:bidi="ar-SA"/>
        </w:rPr>
        <w:t xml:space="preserve"> </w:t>
      </w:r>
      <w:r>
        <w:rPr>
          <w:rFonts w:hint="eastAsia" w:ascii="宋体" w:hAnsi="宋体" w:eastAsia="宋体" w:cs="宋体"/>
          <w:b w:val="0"/>
          <w:bCs w:val="0"/>
          <w:i w:val="0"/>
          <w:iCs w:val="0"/>
          <w:color w:val="auto"/>
          <w:kern w:val="2"/>
          <w:sz w:val="24"/>
          <w:szCs w:val="24"/>
          <w:highlight w:val="none"/>
          <w:lang w:val="en-US" w:eastAsia="zh-CN" w:bidi="ar-SA"/>
        </w:rPr>
        <w:t>结算时无法出具等额增值税</w:t>
      </w:r>
      <w:r>
        <w:rPr>
          <w:rFonts w:hint="eastAsia" w:ascii="宋体" w:hAnsi="宋体" w:cs="宋体"/>
          <w:b w:val="0"/>
          <w:bCs w:val="0"/>
          <w:i w:val="0"/>
          <w:iCs w:val="0"/>
          <w:color w:val="auto"/>
          <w:kern w:val="2"/>
          <w:sz w:val="24"/>
          <w:szCs w:val="24"/>
          <w:highlight w:val="none"/>
          <w:lang w:val="en-US" w:eastAsia="zh-CN" w:bidi="ar-SA"/>
        </w:rPr>
        <w:t>的</w:t>
      </w:r>
      <w:r>
        <w:rPr>
          <w:rFonts w:hint="eastAsia" w:ascii="宋体" w:hAnsi="宋体" w:eastAsia="宋体" w:cs="宋体"/>
          <w:b w:val="0"/>
          <w:bCs w:val="0"/>
          <w:i w:val="0"/>
          <w:iCs w:val="0"/>
          <w:color w:val="auto"/>
          <w:kern w:val="2"/>
          <w:sz w:val="24"/>
          <w:szCs w:val="24"/>
          <w:highlight w:val="none"/>
          <w:lang w:val="en-US" w:eastAsia="zh-CN" w:bidi="ar-SA"/>
        </w:rPr>
        <w:t>专用发票，则按实结算。</w:t>
      </w:r>
    </w:p>
    <w:p>
      <w:pPr>
        <w:pStyle w:val="2"/>
        <w:numPr>
          <w:ilvl w:val="0"/>
          <w:numId w:val="0"/>
        </w:numPr>
        <w:spacing w:before="1" w:line="360" w:lineRule="auto"/>
        <w:ind w:firstLine="480" w:firstLineChars="200"/>
        <w:rPr>
          <w:color w:val="auto"/>
          <w:sz w:val="24"/>
          <w:highlight w:val="none"/>
        </w:rPr>
      </w:pPr>
      <w:r>
        <w:rPr>
          <w:rFonts w:hint="eastAsia"/>
          <w:color w:val="auto"/>
          <w:sz w:val="24"/>
          <w:szCs w:val="24"/>
          <w:lang w:val="en-US" w:eastAsia="zh-CN"/>
        </w:rPr>
        <w:t>6、</w:t>
      </w:r>
      <w:r>
        <w:rPr>
          <w:color w:val="auto"/>
          <w:sz w:val="24"/>
          <w:szCs w:val="24"/>
        </w:rPr>
        <w:t>报价保留 2 位小数</w:t>
      </w:r>
      <w:r>
        <w:rPr>
          <w:rFonts w:hint="eastAsia"/>
          <w:color w:val="auto"/>
          <w:sz w:val="24"/>
          <w:szCs w:val="24"/>
          <w:lang w:eastAsia="zh-CN"/>
        </w:rPr>
        <w:t>（</w:t>
      </w:r>
      <w:r>
        <w:rPr>
          <w:rFonts w:hint="eastAsia"/>
          <w:color w:val="auto"/>
          <w:sz w:val="24"/>
          <w:szCs w:val="24"/>
          <w:lang w:val="en-US" w:eastAsia="zh-CN"/>
        </w:rPr>
        <w:t>不作废标处理</w:t>
      </w:r>
      <w:r>
        <w:rPr>
          <w:rFonts w:hint="eastAsia"/>
          <w:color w:val="auto"/>
          <w:sz w:val="24"/>
          <w:szCs w:val="24"/>
          <w:lang w:eastAsia="zh-CN"/>
        </w:rPr>
        <w:t>）</w:t>
      </w:r>
      <w:r>
        <w:rPr>
          <w:color w:val="auto"/>
          <w:sz w:val="24"/>
          <w:szCs w:val="24"/>
        </w:rPr>
        <w:t>。</w:t>
      </w:r>
    </w:p>
    <w:p>
      <w:pPr>
        <w:pStyle w:val="2"/>
        <w:rPr>
          <w:rFonts w:hint="eastAsia"/>
          <w:color w:val="auto"/>
          <w:sz w:val="24"/>
          <w:highlight w:val="none"/>
        </w:rPr>
      </w:pPr>
    </w:p>
    <w:p>
      <w:pPr>
        <w:spacing w:line="360" w:lineRule="auto"/>
        <w:ind w:firstLine="240" w:firstLineChars="1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240" w:firstLineChars="1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240" w:firstLineChars="1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52" w:name="_Toc28412"/>
      <w:bookmarkStart w:id="53" w:name="_Toc9177116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52"/>
      <w:bookmarkEnd w:id="53"/>
    </w:p>
    <w:p>
      <w:pPr>
        <w:spacing w:line="312" w:lineRule="auto"/>
        <w:jc w:val="left"/>
        <w:rPr>
          <w:rFonts w:hint="eastAsia"/>
          <w:color w:val="auto"/>
          <w:sz w:val="24"/>
          <w:highlight w:val="none"/>
        </w:rPr>
      </w:pPr>
      <w:r>
        <w:rPr>
          <w:rFonts w:hint="eastAsia"/>
          <w:color w:val="auto"/>
          <w:sz w:val="24"/>
          <w:highlight w:val="none"/>
        </w:rPr>
        <w:t>XXX（采购人名称）：</w:t>
      </w:r>
    </w:p>
    <w:p>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A3"/>
      </w:r>
      <w:r>
        <w:rPr>
          <w:rFonts w:hint="eastAsia"/>
          <w:color w:val="auto"/>
          <w:sz w:val="24"/>
          <w:highlight w:val="none"/>
        </w:rPr>
        <w:t>的法人）；</w:t>
      </w:r>
    </w:p>
    <w:p>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pPr>
        <w:spacing w:line="312" w:lineRule="auto"/>
        <w:ind w:firstLine="480" w:firstLineChars="200"/>
        <w:jc w:val="left"/>
        <w:rPr>
          <w:rFonts w:hint="eastAsia" w:ascii="Times New Roman" w:hAnsi="Times New Roman" w:eastAsia="宋体" w:cs="Times New Roman"/>
          <w:color w:val="auto"/>
          <w:sz w:val="24"/>
          <w:highlight w:val="none"/>
        </w:rPr>
      </w:pPr>
      <w:r>
        <w:rPr>
          <w:rFonts w:hint="eastAsia"/>
          <w:color w:val="auto"/>
          <w:sz w:val="24"/>
          <w:highlight w:val="none"/>
        </w:rPr>
        <w:t>（七）根据采购</w:t>
      </w:r>
      <w:r>
        <w:rPr>
          <w:rFonts w:hint="eastAsia" w:ascii="Times New Roman" w:hAnsi="Times New Roman" w:eastAsia="宋体" w:cs="Times New Roman"/>
          <w:color w:val="auto"/>
          <w:sz w:val="24"/>
          <w:highlight w:val="none"/>
        </w:rPr>
        <w:t xml:space="preserve">项目提出的特殊条件：  </w:t>
      </w:r>
    </w:p>
    <w:p>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54" w:name="_Toc30219"/>
      <w:bookmarkStart w:id="55" w:name="_Toc91771169"/>
      <w:bookmarkStart w:id="56" w:name="_Toc28506"/>
      <w:bookmarkStart w:id="57" w:name="_Toc9917"/>
      <w:bookmarkStart w:id="58" w:name="_Toc2900"/>
      <w:bookmarkStart w:id="59" w:name="_Toc2589"/>
      <w:bookmarkStart w:id="60" w:name="_Toc1648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54"/>
      <w:bookmarkEnd w:id="55"/>
      <w:bookmarkEnd w:id="56"/>
      <w:bookmarkEnd w:id="57"/>
      <w:bookmarkEnd w:id="58"/>
      <w:bookmarkEnd w:id="59"/>
      <w:bookmarkEnd w:id="60"/>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adjustRightInd w:val="0"/>
        <w:spacing w:line="360" w:lineRule="auto"/>
        <w:ind w:left="420" w:leftChars="200"/>
        <w:jc w:val="left"/>
        <w:rPr>
          <w:rFonts w:hint="eastAsia" w:ascii="宋体" w:hAnsi="宋体"/>
          <w:color w:val="auto"/>
          <w:sz w:val="24"/>
          <w:highlight w:val="none"/>
        </w:rPr>
        <w:sectPr>
          <w:headerReference r:id="rId9" w:type="default"/>
          <w:footerReference r:id="rId10" w:type="default"/>
          <w:type w:val="continuous"/>
          <w:pgSz w:w="11910" w:h="16840"/>
          <w:pgMar w:top="993" w:right="1020" w:bottom="1180" w:left="1040" w:header="0" w:footer="993" w:gutter="0"/>
          <w:pgNumType w:start="20"/>
          <w:cols w:space="720" w:num="1"/>
        </w:sectPr>
      </w:pPr>
      <w:r>
        <w:rPr>
          <w:rFonts w:ascii="宋体" w:hAnsi="宋体" w:cs="Arial"/>
          <w:b/>
          <w:bCs/>
          <w:color w:val="auto"/>
          <w:sz w:val="32"/>
          <w:szCs w:val="32"/>
          <w:highlight w:val="none"/>
        </w:rPr>
        <w:br w:type="page"/>
      </w:r>
    </w:p>
    <w:p>
      <w:pPr>
        <w:spacing w:before="156" w:beforeLines="50" w:after="468" w:afterLines="150"/>
        <w:jc w:val="center"/>
        <w:outlineLvl w:val="0"/>
        <w:rPr>
          <w:rStyle w:val="27"/>
          <w:rFonts w:hint="eastAsia"/>
          <w:color w:val="auto"/>
          <w:highlight w:val="none"/>
        </w:rPr>
      </w:pPr>
      <w:bookmarkStart w:id="61" w:name="_Toc797"/>
      <w:bookmarkStart w:id="62" w:name="_Toc5422"/>
      <w:bookmarkStart w:id="63" w:name="_Toc91771175"/>
      <w:r>
        <w:rPr>
          <w:rFonts w:hint="eastAsia" w:ascii="黑体" w:hAnsi="黑体" w:eastAsia="黑体"/>
          <w:color w:val="auto"/>
          <w:sz w:val="36"/>
          <w:highlight w:val="none"/>
        </w:rPr>
        <w:t>第五章 保证金退还申请书</w:t>
      </w:r>
      <w:bookmarkEnd w:id="61"/>
      <w:bookmarkEnd w:id="62"/>
      <w:bookmarkEnd w:id="63"/>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pStyle w:val="2"/>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pPr>
        <w:pStyle w:val="2"/>
        <w:spacing w:line="276" w:lineRule="auto"/>
        <w:ind w:firstLine="484" w:firstLineChars="202"/>
        <w:rPr>
          <w:rFonts w:hint="eastAsia"/>
          <w:color w:val="auto"/>
          <w:sz w:val="24"/>
          <w:highlight w:val="none"/>
        </w:rPr>
      </w:pPr>
      <w:r>
        <w:rPr>
          <w:rFonts w:hint="eastAsia"/>
          <w:color w:val="auto"/>
          <w:sz w:val="24"/>
          <w:highlight w:val="none"/>
        </w:rPr>
        <w:t>4.联系电话</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15196688161</w:t>
      </w:r>
      <w:r>
        <w:rPr>
          <w:rFonts w:hint="eastAsia" w:ascii="Times New Roman" w:hAnsi="Times New Roman" w:eastAsia="宋体" w:cs="Times New Roman"/>
          <w:color w:val="auto"/>
          <w:sz w:val="24"/>
          <w:highlight w:val="none"/>
        </w:rPr>
        <w:t xml:space="preserve"> </w:t>
      </w:r>
      <w:r>
        <w:rPr>
          <w:rFonts w:hint="eastAsia"/>
          <w:color w:val="auto"/>
          <w:sz w:val="24"/>
          <w:highlight w:val="none"/>
        </w:rPr>
        <w:t xml:space="preserve">          联系人：</w:t>
      </w:r>
      <w:r>
        <w:rPr>
          <w:rFonts w:hint="eastAsia"/>
          <w:color w:val="auto"/>
          <w:sz w:val="24"/>
          <w:highlight w:val="none"/>
          <w:lang w:val="en-US" w:eastAsia="zh-CN"/>
        </w:rPr>
        <w:t>聂女士</w:t>
      </w:r>
      <w:r>
        <w:rPr>
          <w:rFonts w:hint="eastAsia"/>
          <w:color w:val="auto"/>
          <w:sz w:val="24"/>
          <w:highlight w:val="none"/>
        </w:rPr>
        <w:t xml:space="preserve"> </w:t>
      </w:r>
    </w:p>
    <w:p>
      <w:pPr>
        <w:spacing w:before="156" w:beforeLines="50" w:after="468" w:afterLines="150"/>
        <w:jc w:val="center"/>
        <w:outlineLvl w:val="0"/>
        <w:rPr>
          <w:rStyle w:val="27"/>
          <w:rFonts w:hint="eastAsia" w:eastAsia="黑体"/>
          <w:color w:val="auto"/>
          <w:highlight w:val="none"/>
        </w:rPr>
      </w:pPr>
      <w:r>
        <w:rPr>
          <w:rFonts w:hint="eastAsia"/>
          <w:color w:val="auto"/>
          <w:highlight w:val="none"/>
        </w:rPr>
        <w:br w:type="page"/>
      </w:r>
      <w:bookmarkStart w:id="64" w:name="_Toc91771176"/>
      <w:bookmarkStart w:id="65" w:name="_Toc15778"/>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64"/>
      <w:bookmarkEnd w:id="65"/>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66" w:name="_Toc91771177"/>
      <w:bookmarkStart w:id="67" w:name="_Toc32464"/>
      <w:r>
        <w:rPr>
          <w:rFonts w:hint="eastAsia" w:ascii="宋体" w:hAnsi="宋体"/>
          <w:b/>
          <w:bCs/>
          <w:color w:val="auto"/>
          <w:sz w:val="24"/>
          <w:highlight w:val="none"/>
        </w:rPr>
        <w:t>一、询价程序</w:t>
      </w:r>
      <w:bookmarkEnd w:id="66"/>
      <w:bookmarkEnd w:id="67"/>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68" w:name="_Toc29972"/>
      <w:bookmarkStart w:id="69" w:name="_Toc91771178"/>
      <w:r>
        <w:rPr>
          <w:rFonts w:hint="eastAsia" w:ascii="宋体" w:hAnsi="宋体"/>
          <w:b/>
          <w:bCs/>
          <w:color w:val="auto"/>
          <w:sz w:val="24"/>
          <w:highlight w:val="none"/>
        </w:rPr>
        <w:t>二、评审程序、评审方法、评审标准</w:t>
      </w:r>
      <w:bookmarkEnd w:id="68"/>
      <w:bookmarkEnd w:id="69"/>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0" w:name="_Toc26769"/>
      <w:bookmarkStart w:id="71" w:name="_Toc91771179"/>
      <w:r>
        <w:rPr>
          <w:rFonts w:hint="eastAsia" w:ascii="宋体" w:hAnsi="宋体"/>
          <w:b/>
          <w:bCs/>
          <w:color w:val="auto"/>
          <w:sz w:val="24"/>
          <w:highlight w:val="none"/>
        </w:rPr>
        <w:t>三、评审纪律</w:t>
      </w:r>
      <w:bookmarkEnd w:id="70"/>
      <w:bookmarkEnd w:id="71"/>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1"/>
      <w:bookmarkEnd w:id="32"/>
      <w:bookmarkEnd w:id="33"/>
      <w:bookmarkStart w:id="72" w:name="_Hlt101846155"/>
      <w:bookmarkEnd w:id="72"/>
      <w:bookmarkStart w:id="73" w:name="_Toc217446099"/>
      <w:bookmarkStart w:id="74" w:name="_Toc217446059"/>
    </w:p>
    <w:p>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75" w:name="_Toc16431"/>
      <w:bookmarkStart w:id="76" w:name="_Toc91771180"/>
      <w:r>
        <w:rPr>
          <w:rFonts w:hint="eastAsia" w:ascii="黑体" w:hAnsi="黑体" w:eastAsia="黑体"/>
          <w:color w:val="auto"/>
          <w:sz w:val="36"/>
          <w:highlight w:val="none"/>
        </w:rPr>
        <w:t>第七章 采购合同（草案）</w:t>
      </w:r>
      <w:bookmarkEnd w:id="75"/>
      <w:bookmarkEnd w:id="76"/>
    </w:p>
    <w:bookmarkEnd w:id="73"/>
    <w:bookmarkEnd w:id="74"/>
    <w:p>
      <w:pPr>
        <w:pStyle w:val="2"/>
        <w:spacing w:before="10"/>
        <w:ind w:firstLine="562" w:firstLineChars="200"/>
        <w:rPr>
          <w:rFonts w:hint="eastAsia" w:ascii="Arial" w:eastAsia="宋体"/>
          <w:b/>
          <w:color w:val="auto"/>
          <w:sz w:val="28"/>
          <w:szCs w:val="28"/>
          <w:highlight w:val="none"/>
          <w:lang w:eastAsia="zh-CN"/>
        </w:rPr>
      </w:pPr>
      <w:r>
        <w:rPr>
          <w:rFonts w:hint="eastAsia" w:ascii="Arial"/>
          <w:b/>
          <w:color w:val="auto"/>
          <w:sz w:val="28"/>
          <w:szCs w:val="28"/>
          <w:highlight w:val="none"/>
          <w:lang w:eastAsia="zh-CN"/>
        </w:rPr>
        <w:t>（此为合同草案，在正式签订合同前，可调整、补充细节，原则上以此草案为准。）</w:t>
      </w:r>
    </w:p>
    <w:p>
      <w:pPr>
        <w:spacing w:line="440" w:lineRule="exact"/>
        <w:ind w:hanging="15"/>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采购方（甲方）：泸州鼎商工程管理服务有限公司</w:t>
      </w:r>
    </w:p>
    <w:p>
      <w:pPr>
        <w:spacing w:line="400" w:lineRule="exact"/>
        <w:rPr>
          <w:rFonts w:hint="eastAsia" w:ascii="仿宋_GB2312" w:hAnsi="仿宋_GB2312" w:eastAsia="仿宋_GB2312" w:cs="仿宋_GB2312"/>
          <w:bCs/>
          <w:sz w:val="28"/>
          <w:szCs w:val="28"/>
        </w:rPr>
      </w:pPr>
    </w:p>
    <w:p>
      <w:pPr>
        <w:spacing w:line="40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供应商（乙</w:t>
      </w:r>
      <w:r>
        <w:rPr>
          <w:rFonts w:ascii="仿宋_GB2312" w:hAnsi="仿宋_GB2312" w:eastAsia="仿宋_GB2312" w:cs="仿宋_GB2312"/>
          <w:bCs/>
          <w:sz w:val="28"/>
          <w:szCs w:val="28"/>
        </w:rPr>
        <w:t>方</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w:t>
      </w:r>
    </w:p>
    <w:p>
      <w:pPr>
        <w:spacing w:line="400" w:lineRule="exact"/>
        <w:ind w:firstLine="560" w:firstLineChars="200"/>
        <w:rPr>
          <w:rFonts w:ascii="仿宋_GB2312" w:hAnsi="仿宋_GB2312" w:eastAsia="仿宋_GB2312" w:cs="仿宋_GB2312"/>
          <w:bCs/>
          <w:sz w:val="28"/>
          <w:szCs w:val="28"/>
        </w:rPr>
      </w:pP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根据《中华人民共和国</w:t>
      </w:r>
      <w:r>
        <w:rPr>
          <w:rFonts w:hint="eastAsia" w:ascii="仿宋_GB2312" w:hAnsi="仿宋_GB2312" w:eastAsia="仿宋_GB2312" w:cs="仿宋_GB2312"/>
          <w:bCs/>
          <w:sz w:val="28"/>
          <w:szCs w:val="28"/>
          <w:lang w:val="en-US" w:eastAsia="zh-CN"/>
        </w:rPr>
        <w:t>民法典</w:t>
      </w:r>
      <w:r>
        <w:rPr>
          <w:rFonts w:hint="eastAsia" w:ascii="仿宋_GB2312" w:hAnsi="仿宋_GB2312" w:eastAsia="仿宋_GB2312" w:cs="仿宋_GB2312"/>
          <w:bCs/>
          <w:sz w:val="28"/>
          <w:szCs w:val="28"/>
        </w:rPr>
        <w:t>》、有关法律法规及《泸州市江阳区《泸州市江阳区张坝滨江路景观工程PPP项目</w:t>
      </w:r>
      <w:r>
        <w:rPr>
          <w:rFonts w:hint="eastAsia" w:ascii="仿宋_GB2312" w:hAnsi="仿宋_GB2312" w:eastAsia="仿宋_GB2312" w:cs="仿宋_GB2312"/>
          <w:bCs/>
          <w:sz w:val="28"/>
          <w:szCs w:val="28"/>
          <w:lang w:eastAsia="zh-CN"/>
        </w:rPr>
        <w:t>监控、音响</w:t>
      </w:r>
      <w:r>
        <w:rPr>
          <w:rFonts w:hint="eastAsia" w:ascii="仿宋_GB2312" w:hAnsi="仿宋_GB2312" w:eastAsia="仿宋_GB2312" w:cs="仿宋_GB2312"/>
          <w:bCs/>
          <w:sz w:val="28"/>
          <w:szCs w:val="28"/>
        </w:rPr>
        <w:t>维修</w:t>
      </w:r>
      <w:r>
        <w:rPr>
          <w:rFonts w:hint="eastAsia" w:ascii="仿宋_GB2312" w:hAnsi="仿宋_GB2312" w:eastAsia="仿宋_GB2312" w:cs="仿宋_GB2312"/>
          <w:bCs/>
          <w:sz w:val="28"/>
          <w:szCs w:val="28"/>
          <w:lang w:val="en-US" w:eastAsia="zh-CN"/>
        </w:rPr>
        <w:t>及</w:t>
      </w:r>
      <w:r>
        <w:rPr>
          <w:rFonts w:hint="eastAsia" w:ascii="仿宋_GB2312" w:hAnsi="仿宋_GB2312" w:eastAsia="仿宋_GB2312" w:cs="仿宋_GB2312"/>
          <w:bCs/>
          <w:sz w:val="28"/>
          <w:szCs w:val="28"/>
          <w:lang w:eastAsia="zh-CN"/>
        </w:rPr>
        <w:t>安装采购</w:t>
      </w:r>
      <w:r>
        <w:rPr>
          <w:rFonts w:hint="eastAsia" w:ascii="仿宋_GB2312" w:hAnsi="仿宋_GB2312" w:eastAsia="仿宋_GB2312" w:cs="仿宋_GB2312"/>
          <w:bCs/>
          <w:sz w:val="28"/>
          <w:szCs w:val="28"/>
        </w:rPr>
        <w:t>》（项目编号：</w:t>
      </w:r>
      <w:r>
        <w:rPr>
          <w:rFonts w:hint="eastAsia" w:ascii="仿宋_GB2312" w:hAnsi="仿宋_GB2312" w:eastAsia="仿宋_GB2312" w:cs="仿宋_GB2312"/>
          <w:bCs/>
          <w:sz w:val="28"/>
          <w:szCs w:val="28"/>
          <w:lang w:val="en-US" w:eastAsia="zh-CN"/>
        </w:rPr>
        <w:t>ZBBJL</w:t>
      </w:r>
      <w:r>
        <w:rPr>
          <w:rFonts w:hint="eastAsia" w:ascii="宋体"/>
          <w:sz w:val="24"/>
        </w:rPr>
        <w:t>【202</w:t>
      </w:r>
      <w:r>
        <w:rPr>
          <w:rFonts w:hint="eastAsia" w:ascii="宋体"/>
          <w:sz w:val="24"/>
          <w:lang w:val="en-US" w:eastAsia="zh-CN"/>
        </w:rPr>
        <w:t>5</w:t>
      </w:r>
      <w:r>
        <w:rPr>
          <w:rFonts w:hint="eastAsia" w:ascii="宋体"/>
          <w:sz w:val="24"/>
        </w:rPr>
        <w:t>】00</w:t>
      </w:r>
      <w:r>
        <w:rPr>
          <w:rFonts w:hint="eastAsia" w:ascii="宋体"/>
          <w:sz w:val="24"/>
          <w:lang w:val="en-US" w:eastAsia="zh-CN"/>
        </w:rPr>
        <w:t>5</w:t>
      </w:r>
      <w:r>
        <w:rPr>
          <w:rFonts w:hint="eastAsia" w:ascii="仿宋_GB2312" w:hAnsi="仿宋_GB2312" w:eastAsia="仿宋_GB2312" w:cs="仿宋_GB2312"/>
          <w:bCs/>
          <w:sz w:val="28"/>
          <w:szCs w:val="28"/>
        </w:rPr>
        <w:t>号）《询价文件》、乙方的《响应文件》及《中标通知书》，甲、乙双方协商一致签订本合同。详细技术说明及其他有关合同项目的特定信息由合同附件予以说明，合同附件及本项目的《询价文件》、《响应文件》、《中标通知书》等均为本合同不可分割的部分。双方同意共同遵守如下条款：</w:t>
      </w:r>
    </w:p>
    <w:p>
      <w:pPr>
        <w:spacing w:beforeLines="50" w:afterLines="50" w:line="400" w:lineRule="exact"/>
        <w:ind w:firstLine="560" w:firstLineChars="200"/>
        <w:rPr>
          <w:rFonts w:ascii="仿宋_GB2312" w:hAnsi="仿宋_GB2312" w:eastAsia="仿宋_GB2312" w:cs="仿宋_GB2312"/>
          <w:bCs/>
          <w:sz w:val="28"/>
          <w:szCs w:val="28"/>
        </w:rPr>
      </w:pPr>
      <w:bookmarkStart w:id="77" w:name="_Toc217446107"/>
      <w:r>
        <w:rPr>
          <w:rFonts w:hint="eastAsia" w:ascii="仿宋_GB2312" w:hAnsi="仿宋_GB2312" w:eastAsia="仿宋_GB2312" w:cs="仿宋_GB2312"/>
          <w:bCs/>
          <w:sz w:val="28"/>
          <w:szCs w:val="28"/>
        </w:rPr>
        <w:t>一、项目内容及技术要求</w:t>
      </w:r>
      <w:bookmarkEnd w:id="77"/>
    </w:p>
    <w:p>
      <w:pPr>
        <w:spacing w:beforeLines="50" w:afterLines="50" w:line="400" w:lineRule="exact"/>
        <w:ind w:left="554" w:leftChars="264" w:firstLine="1"/>
        <w:rPr>
          <w:rFonts w:hint="default" w:ascii="仿宋_GB2312" w:hAnsi="仿宋_GB2312" w:eastAsia="仿宋_GB2312" w:cs="仿宋_GB2312"/>
          <w:bCs/>
          <w:sz w:val="28"/>
          <w:szCs w:val="28"/>
          <w:lang w:val="en-US" w:eastAsia="zh-CN"/>
        </w:rPr>
      </w:pPr>
      <w:bookmarkStart w:id="78" w:name="_Toc217446108"/>
      <w:r>
        <w:rPr>
          <w:rFonts w:hint="eastAsia" w:ascii="仿宋_GB2312" w:hAnsi="仿宋_GB2312" w:eastAsia="仿宋_GB2312" w:cs="仿宋_GB2312"/>
          <w:bCs/>
          <w:sz w:val="28"/>
          <w:szCs w:val="28"/>
        </w:rPr>
        <w:t>1.项目内容：张坝滨江路景观工程PPP项</w:t>
      </w:r>
      <w:r>
        <w:rPr>
          <w:rFonts w:hint="eastAsia" w:ascii="仿宋_GB2312" w:hAnsi="仿宋_GB2312" w:eastAsia="仿宋_GB2312" w:cs="仿宋_GB2312"/>
          <w:bCs/>
          <w:sz w:val="28"/>
          <w:szCs w:val="28"/>
          <w:lang w:eastAsia="zh-CN"/>
        </w:rPr>
        <w:t>目监控、</w:t>
      </w:r>
      <w:r>
        <w:rPr>
          <w:rFonts w:hint="eastAsia" w:ascii="仿宋_GB2312" w:hAnsi="仿宋_GB2312" w:eastAsia="仿宋_GB2312" w:cs="仿宋_GB2312"/>
          <w:bCs/>
          <w:sz w:val="28"/>
          <w:szCs w:val="28"/>
          <w:lang w:val="en-US" w:eastAsia="zh-CN"/>
        </w:rPr>
        <w:t>音响</w:t>
      </w:r>
      <w:r>
        <w:rPr>
          <w:rFonts w:hint="eastAsia" w:ascii="仿宋_GB2312" w:hAnsi="仿宋_GB2312" w:eastAsia="仿宋_GB2312" w:cs="仿宋_GB2312"/>
          <w:bCs/>
          <w:sz w:val="28"/>
          <w:szCs w:val="28"/>
          <w:lang w:eastAsia="zh-CN"/>
        </w:rPr>
        <w:t>设备</w:t>
      </w:r>
      <w:r>
        <w:rPr>
          <w:rFonts w:hint="eastAsia" w:ascii="仿宋_GB2312" w:hAnsi="仿宋_GB2312" w:eastAsia="仿宋_GB2312" w:cs="仿宋_GB2312"/>
          <w:bCs/>
          <w:sz w:val="28"/>
          <w:szCs w:val="28"/>
        </w:rPr>
        <w:t>维修</w:t>
      </w:r>
      <w:r>
        <w:rPr>
          <w:rFonts w:hint="eastAsia" w:ascii="仿宋_GB2312" w:hAnsi="仿宋_GB2312" w:eastAsia="仿宋_GB2312" w:cs="仿宋_GB2312"/>
          <w:bCs/>
          <w:sz w:val="28"/>
          <w:szCs w:val="28"/>
          <w:lang w:val="en-US" w:eastAsia="zh-CN"/>
        </w:rPr>
        <w:t>及安装采购工程</w:t>
      </w:r>
    </w:p>
    <w:p>
      <w:pPr>
        <w:spacing w:beforeLines="50" w:afterLines="50" w:line="400" w:lineRule="exact"/>
        <w:ind w:left="554" w:leftChars="264" w:firstLine="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2.技术要求：乙方所提供所有产品的性能、质量必须符合或者</w:t>
      </w:r>
    </w:p>
    <w:p>
      <w:pPr>
        <w:spacing w:beforeLines="50" w:afterLines="50" w:line="40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优于采购文件中产品参数。</w:t>
      </w:r>
    </w:p>
    <w:p>
      <w:pPr>
        <w:spacing w:beforeLines="50" w:afterLines="50"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二、合同价</w:t>
      </w:r>
      <w:bookmarkEnd w:id="78"/>
      <w:r>
        <w:rPr>
          <w:rFonts w:hint="eastAsia" w:ascii="仿宋_GB2312" w:hAnsi="仿宋_GB2312" w:eastAsia="仿宋_GB2312" w:cs="仿宋_GB2312"/>
          <w:bCs/>
          <w:sz w:val="28"/>
          <w:szCs w:val="28"/>
        </w:rPr>
        <w:t>款</w:t>
      </w:r>
    </w:p>
    <w:p>
      <w:pPr>
        <w:spacing w:beforeLines="50" w:afterLines="50"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1.合同形式：固定单价合同。</w:t>
      </w:r>
    </w:p>
    <w:p>
      <w:pPr>
        <w:pStyle w:val="4"/>
        <w:spacing w:line="400" w:lineRule="exact"/>
        <w:ind w:firstLine="566"/>
        <w:rPr>
          <w:rFonts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2.合同暂定总价为：人民币</w:t>
      </w:r>
      <w:r>
        <w:rPr>
          <w:rFonts w:hint="eastAsia" w:ascii="仿宋_GB2312" w:hAnsi="仿宋_GB2312" w:eastAsia="仿宋_GB2312" w:cs="仿宋_GB2312"/>
          <w:bCs/>
          <w:kern w:val="2"/>
          <w:sz w:val="28"/>
          <w:szCs w:val="28"/>
          <w:lang w:val="en-US" w:eastAsia="zh-CN"/>
        </w:rPr>
        <w:t xml:space="preserve">    </w:t>
      </w:r>
      <w:r>
        <w:rPr>
          <w:rFonts w:hint="eastAsia" w:ascii="仿宋_GB2312" w:hAnsi="仿宋_GB2312" w:eastAsia="仿宋_GB2312" w:cs="仿宋_GB2312"/>
          <w:bCs/>
          <w:kern w:val="2"/>
          <w:sz w:val="28"/>
          <w:szCs w:val="28"/>
          <w:u w:val="single"/>
        </w:rPr>
        <w:t>.00</w:t>
      </w:r>
      <w:r>
        <w:rPr>
          <w:rFonts w:hint="eastAsia" w:ascii="仿宋_GB2312" w:hAnsi="仿宋_GB2312" w:eastAsia="仿宋_GB2312" w:cs="仿宋_GB2312"/>
          <w:bCs/>
          <w:kern w:val="2"/>
          <w:sz w:val="28"/>
          <w:szCs w:val="28"/>
        </w:rPr>
        <w:t xml:space="preserve"> 元。</w:t>
      </w:r>
    </w:p>
    <w:p>
      <w:pPr>
        <w:pStyle w:val="4"/>
        <w:spacing w:line="400" w:lineRule="exact"/>
        <w:ind w:firstLine="566"/>
        <w:rPr>
          <w:rFonts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所有报价均用人民币表示,所报单价是验收合格单价，其单价即为履行合同的固定单价价格。包括但不限于</w:t>
      </w:r>
      <w:r>
        <w:rPr>
          <w:rFonts w:hint="eastAsia" w:ascii="仿宋_GB2312" w:hAnsi="仿宋_GB2312" w:eastAsia="仿宋_GB2312" w:cs="仿宋_GB2312"/>
          <w:bCs/>
          <w:kern w:val="2"/>
          <w:sz w:val="28"/>
          <w:szCs w:val="28"/>
          <w:lang w:val="en-US" w:eastAsia="zh-CN"/>
        </w:rPr>
        <w:t>材料</w:t>
      </w:r>
      <w:r>
        <w:rPr>
          <w:rFonts w:hint="eastAsia" w:ascii="仿宋_GB2312" w:hAnsi="仿宋_GB2312" w:eastAsia="仿宋_GB2312" w:cs="仿宋_GB2312"/>
          <w:bCs/>
          <w:kern w:val="2"/>
          <w:sz w:val="28"/>
          <w:szCs w:val="28"/>
        </w:rPr>
        <w:t>价格、</w:t>
      </w:r>
      <w:r>
        <w:rPr>
          <w:rFonts w:hint="eastAsia" w:ascii="仿宋_GB2312" w:hAnsi="仿宋_GB2312" w:eastAsia="仿宋_GB2312" w:cs="仿宋_GB2312"/>
          <w:bCs/>
          <w:kern w:val="2"/>
          <w:sz w:val="28"/>
          <w:szCs w:val="28"/>
          <w:lang w:val="en-US" w:eastAsia="zh-CN"/>
        </w:rPr>
        <w:t>人工、机械、</w:t>
      </w:r>
      <w:r>
        <w:rPr>
          <w:rFonts w:hint="eastAsia" w:ascii="仿宋_GB2312" w:hAnsi="仿宋_GB2312" w:eastAsia="仿宋_GB2312" w:cs="仿宋_GB2312"/>
          <w:bCs/>
          <w:kern w:val="2"/>
          <w:sz w:val="28"/>
          <w:szCs w:val="28"/>
        </w:rPr>
        <w:t>包装、运输、装卸、途损、安装、调试、检验、</w:t>
      </w:r>
      <w:r>
        <w:rPr>
          <w:rFonts w:hint="eastAsia" w:ascii="仿宋_GB2312" w:hAnsi="仿宋_GB2312" w:eastAsia="仿宋_GB2312" w:cs="仿宋_GB2312"/>
          <w:bCs/>
          <w:kern w:val="2"/>
          <w:sz w:val="28"/>
          <w:szCs w:val="28"/>
          <w:lang w:val="en-US" w:eastAsia="zh-CN"/>
        </w:rPr>
        <w:t>措施</w:t>
      </w:r>
      <w:r>
        <w:rPr>
          <w:rFonts w:hint="eastAsia" w:ascii="仿宋_GB2312" w:hAnsi="仿宋_GB2312" w:eastAsia="仿宋_GB2312" w:cs="仿宋_GB2312"/>
          <w:bCs/>
          <w:kern w:val="2"/>
          <w:sz w:val="28"/>
          <w:szCs w:val="28"/>
        </w:rPr>
        <w:t>、税金（</w:t>
      </w:r>
      <w:r>
        <w:rPr>
          <w:rFonts w:hint="eastAsia" w:ascii="仿宋_GB2312" w:hAnsi="仿宋_GB2312" w:eastAsia="仿宋_GB2312" w:cs="仿宋_GB2312"/>
          <w:bCs/>
          <w:color w:val="000000"/>
          <w:kern w:val="2"/>
          <w:sz w:val="28"/>
          <w:szCs w:val="28"/>
        </w:rPr>
        <w:t>税率为</w:t>
      </w:r>
      <w:r>
        <w:rPr>
          <w:rFonts w:hint="eastAsia" w:ascii="仿宋_GB2312" w:hAnsi="仿宋_GB2312" w:eastAsia="仿宋_GB2312" w:cs="仿宋_GB2312"/>
          <w:bCs/>
          <w:color w:val="000000"/>
          <w:kern w:val="2"/>
          <w:sz w:val="28"/>
          <w:szCs w:val="28"/>
          <w:lang w:val="en-US" w:eastAsia="zh-CN"/>
        </w:rPr>
        <w:t xml:space="preserve">  </w:t>
      </w:r>
      <w:r>
        <w:rPr>
          <w:rFonts w:hint="eastAsia" w:ascii="仿宋_GB2312" w:hAnsi="仿宋_GB2312" w:eastAsia="仿宋_GB2312" w:cs="仿宋_GB2312"/>
          <w:bCs/>
          <w:color w:val="000000"/>
          <w:kern w:val="2"/>
          <w:sz w:val="28"/>
          <w:szCs w:val="28"/>
        </w:rPr>
        <w:t>%</w:t>
      </w:r>
      <w:r>
        <w:rPr>
          <w:rFonts w:hint="eastAsia" w:ascii="仿宋_GB2312" w:hAnsi="仿宋_GB2312" w:eastAsia="仿宋_GB2312" w:cs="仿宋_GB2312"/>
          <w:bCs/>
          <w:color w:val="000000"/>
          <w:kern w:val="2"/>
          <w:sz w:val="28"/>
          <w:szCs w:val="28"/>
          <w:lang w:val="en-US" w:eastAsia="zh-CN"/>
        </w:rPr>
        <w:t>工程</w:t>
      </w:r>
      <w:r>
        <w:rPr>
          <w:rFonts w:hint="eastAsia" w:ascii="仿宋_GB2312" w:hAnsi="仿宋_GB2312" w:eastAsia="仿宋_GB2312" w:cs="仿宋_GB2312"/>
          <w:bCs/>
          <w:color w:val="000000"/>
          <w:kern w:val="2"/>
          <w:sz w:val="28"/>
          <w:szCs w:val="28"/>
        </w:rPr>
        <w:t>服务的增值税专用发票）</w:t>
      </w:r>
      <w:r>
        <w:rPr>
          <w:rFonts w:hint="eastAsia" w:ascii="仿宋_GB2312" w:hAnsi="仿宋_GB2312" w:eastAsia="仿宋_GB2312" w:cs="仿宋_GB2312"/>
          <w:bCs/>
          <w:kern w:val="2"/>
          <w:sz w:val="28"/>
          <w:szCs w:val="28"/>
        </w:rPr>
        <w:t>、保险、保修、风险费、合理利润以及文件中规定的其他费用，如发现有缺、漏、少项等者，均认为申请人也综合考虑报价中。</w:t>
      </w:r>
    </w:p>
    <w:p>
      <w:pPr>
        <w:pStyle w:val="4"/>
        <w:spacing w:line="400" w:lineRule="exact"/>
        <w:ind w:firstLine="566"/>
        <w:rPr>
          <w:rFonts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3.本合同执行期间合同单价不变，甲方无须另向乙方支付本合同规定之外的其他任何费用。</w:t>
      </w:r>
    </w:p>
    <w:p>
      <w:pPr>
        <w:pStyle w:val="4"/>
        <w:spacing w:line="400" w:lineRule="exact"/>
        <w:ind w:firstLine="566"/>
        <w:rPr>
          <w:rFonts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4.最终结算按照现场验收后，经甲方认可的数量及确认单价进行结算。</w:t>
      </w:r>
    </w:p>
    <w:p>
      <w:pPr>
        <w:spacing w:beforeLines="50" w:afterLines="50" w:line="400" w:lineRule="exact"/>
        <w:ind w:firstLine="560" w:firstLineChars="200"/>
        <w:rPr>
          <w:rFonts w:ascii="仿宋_GB2312" w:hAnsi="仿宋_GB2312" w:eastAsia="仿宋_GB2312" w:cs="仿宋_GB2312"/>
          <w:bCs/>
          <w:sz w:val="28"/>
          <w:szCs w:val="28"/>
        </w:rPr>
      </w:pPr>
      <w:bookmarkStart w:id="79" w:name="_Toc217446109"/>
      <w:r>
        <w:rPr>
          <w:rFonts w:hint="eastAsia" w:ascii="仿宋_GB2312" w:hAnsi="仿宋_GB2312" w:eastAsia="仿宋_GB2312" w:cs="仿宋_GB2312"/>
          <w:bCs/>
          <w:sz w:val="28"/>
          <w:szCs w:val="28"/>
        </w:rPr>
        <w:t>三、质量要求</w:t>
      </w:r>
      <w:bookmarkEnd w:id="79"/>
    </w:p>
    <w:p>
      <w:pPr>
        <w:pStyle w:val="29"/>
        <w:ind w:firstLine="566"/>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1.乙方须提供满足甲方要求的服务和成品。</w:t>
      </w:r>
    </w:p>
    <w:p>
      <w:pPr>
        <w:pStyle w:val="29"/>
        <w:ind w:firstLine="566"/>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2.服务和成品必须符合或优于国家（行业）标准，以及本项目的询价文件的质量要求和技术指标。</w:t>
      </w:r>
    </w:p>
    <w:p>
      <w:pPr>
        <w:pStyle w:val="29"/>
        <w:ind w:firstLine="566"/>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3.甲方有权对合同规定范围内乙方的服务行为进行监督和检查，拥有监管权。有权定期核对乙方提供服务所配备的人员数量。对甲方认为不合理的部分有权下达整改通知书</w:t>
      </w:r>
      <w:r>
        <w:rPr>
          <w:rFonts w:hint="eastAsia" w:ascii="仿宋_GB2312" w:hAnsi="仿宋_GB2312" w:eastAsia="仿宋_GB2312" w:cs="仿宋_GB2312"/>
          <w:bCs/>
          <w:sz w:val="28"/>
          <w:szCs w:val="28"/>
          <w:lang w:eastAsia="zh-CN"/>
        </w:rPr>
        <w:t>（包括口头、电话、微信、书面通知）</w:t>
      </w:r>
      <w:r>
        <w:rPr>
          <w:rFonts w:hint="eastAsia" w:ascii="仿宋_GB2312" w:hAnsi="仿宋_GB2312" w:eastAsia="仿宋_GB2312" w:cs="仿宋_GB2312"/>
          <w:bCs/>
          <w:sz w:val="28"/>
          <w:szCs w:val="28"/>
        </w:rPr>
        <w:t>，并要求乙方限期整改。</w:t>
      </w:r>
    </w:p>
    <w:p>
      <w:pPr>
        <w:spacing w:beforeLines="50" w:afterLines="50" w:line="400" w:lineRule="exact"/>
        <w:ind w:left="239" w:leftChars="114" w:firstLine="257" w:firstLineChars="92"/>
        <w:rPr>
          <w:rFonts w:ascii="仿宋_GB2312" w:hAnsi="仿宋_GB2312" w:eastAsia="仿宋_GB2312" w:cs="仿宋_GB2312"/>
          <w:bCs/>
          <w:sz w:val="28"/>
          <w:szCs w:val="28"/>
        </w:rPr>
      </w:pPr>
      <w:bookmarkStart w:id="80" w:name="_Toc217446110"/>
      <w:r>
        <w:rPr>
          <w:rFonts w:hint="eastAsia" w:ascii="仿宋_GB2312" w:hAnsi="仿宋_GB2312" w:eastAsia="仿宋_GB2312" w:cs="仿宋_GB2312"/>
          <w:bCs/>
          <w:sz w:val="28"/>
          <w:szCs w:val="28"/>
        </w:rPr>
        <w:t>四、交货及验收</w:t>
      </w:r>
      <w:bookmarkEnd w:id="80"/>
    </w:p>
    <w:p>
      <w:pPr>
        <w:pStyle w:val="29"/>
        <w:ind w:firstLine="566"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1.服务时间：成交合同签订</w:t>
      </w:r>
      <w:r>
        <w:rPr>
          <w:rFonts w:hint="eastAsia" w:ascii="仿宋_GB2312" w:hAnsi="仿宋_GB2312" w:eastAsia="仿宋_GB2312" w:cs="仿宋_GB2312"/>
          <w:bCs/>
          <w:sz w:val="28"/>
          <w:szCs w:val="28"/>
          <w:lang w:eastAsia="zh-CN"/>
        </w:rPr>
        <w:t>之日起，</w:t>
      </w:r>
      <w:r>
        <w:rPr>
          <w:rFonts w:hint="eastAsia" w:ascii="仿宋_GB2312" w:hAnsi="仿宋_GB2312" w:eastAsia="仿宋_GB2312" w:cs="仿宋_GB2312"/>
          <w:bCs/>
          <w:sz w:val="28"/>
          <w:szCs w:val="28"/>
          <w:u w:val="none"/>
        </w:rPr>
        <w:t xml:space="preserve"> </w:t>
      </w:r>
      <w:r>
        <w:rPr>
          <w:rFonts w:hint="eastAsia" w:ascii="仿宋_GB2312" w:hAnsi="仿宋_GB2312" w:eastAsia="仿宋_GB2312" w:cs="仿宋_GB2312"/>
          <w:bCs/>
          <w:sz w:val="28"/>
          <w:szCs w:val="28"/>
          <w:u w:val="none"/>
          <w:lang w:val="en-US" w:eastAsia="zh-CN"/>
        </w:rPr>
        <w:t>10日历日</w:t>
      </w:r>
      <w:r>
        <w:rPr>
          <w:rFonts w:hint="eastAsia" w:ascii="仿宋_GB2312" w:hAnsi="仿宋_GB2312" w:eastAsia="仿宋_GB2312" w:cs="仿宋_GB2312"/>
          <w:bCs/>
          <w:sz w:val="28"/>
          <w:szCs w:val="28"/>
        </w:rPr>
        <w:t>内完成项目的所有服务内容，并交付甲方验收、使用。</w:t>
      </w:r>
    </w:p>
    <w:p>
      <w:pPr>
        <w:pStyle w:val="29"/>
        <w:ind w:firstLine="566"/>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2.验收由甲方组织，乙方配合进行：</w:t>
      </w:r>
    </w:p>
    <w:p>
      <w:pPr>
        <w:pStyle w:val="29"/>
        <w:ind w:firstLine="566"/>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（1）本项目在乙方通知服务内容完毕后</w:t>
      </w:r>
      <w:r>
        <w:rPr>
          <w:rFonts w:hint="eastAsia" w:ascii="仿宋_GB2312" w:hAnsi="仿宋_GB2312" w:eastAsia="仿宋_GB2312" w:cs="仿宋_GB2312"/>
          <w:bCs/>
          <w:sz w:val="28"/>
          <w:szCs w:val="28"/>
          <w:lang w:eastAsia="zh-CN"/>
        </w:rPr>
        <w:t>按照国家相关规定日内</w:t>
      </w:r>
      <w:r>
        <w:rPr>
          <w:rFonts w:hint="eastAsia" w:ascii="仿宋_GB2312" w:hAnsi="仿宋_GB2312" w:eastAsia="仿宋_GB2312" w:cs="仿宋_GB2312"/>
          <w:bCs/>
          <w:sz w:val="28"/>
          <w:szCs w:val="28"/>
        </w:rPr>
        <w:t>日内验收；</w:t>
      </w:r>
    </w:p>
    <w:p>
      <w:pPr>
        <w:pStyle w:val="29"/>
        <w:ind w:firstLine="566"/>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pStyle w:val="29"/>
        <w:tabs>
          <w:tab w:val="left" w:pos="0"/>
        </w:tabs>
        <w:ind w:firstLine="557" w:firstLineChars="199"/>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验收时如发现所交付的服务和成品有缺陷、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29"/>
        <w:ind w:firstLine="566"/>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hint="eastAsia" w:ascii="仿宋_GB2312" w:hAnsi="仿宋_GB2312" w:eastAsia="仿宋_GB2312" w:cs="仿宋_GB2312"/>
          <w:bCs/>
          <w:sz w:val="28"/>
          <w:szCs w:val="28"/>
          <w:lang w:eastAsia="zh-CN"/>
        </w:rPr>
        <w:t>乙方提供相关资料竣工</w:t>
      </w:r>
      <w:r>
        <w:rPr>
          <w:rFonts w:hint="eastAsia" w:ascii="仿宋_GB2312" w:hAnsi="仿宋_GB2312" w:eastAsia="仿宋_GB2312" w:cs="仿宋_GB2312"/>
          <w:bCs/>
          <w:sz w:val="28"/>
          <w:szCs w:val="28"/>
        </w:rPr>
        <w:t>验收合格</w:t>
      </w:r>
      <w:r>
        <w:rPr>
          <w:rFonts w:hint="eastAsia" w:ascii="仿宋_GB2312" w:hAnsi="仿宋_GB2312" w:eastAsia="仿宋_GB2312" w:cs="仿宋_GB2312"/>
          <w:bCs/>
          <w:sz w:val="28"/>
          <w:szCs w:val="28"/>
          <w:lang w:eastAsia="zh-CN"/>
        </w:rPr>
        <w:t>后，</w:t>
      </w:r>
      <w:r>
        <w:rPr>
          <w:rFonts w:hint="eastAsia" w:ascii="仿宋_GB2312" w:hAnsi="仿宋_GB2312" w:eastAsia="仿宋_GB2312" w:cs="仿宋_GB2312"/>
          <w:bCs/>
          <w:sz w:val="28"/>
          <w:szCs w:val="28"/>
        </w:rPr>
        <w:t>双方签署质量验收报告。</w:t>
      </w:r>
    </w:p>
    <w:p>
      <w:pPr>
        <w:pStyle w:val="29"/>
        <w:ind w:firstLine="566"/>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3.甲方无故不进行验收（初步、最终）工作并已使用货物的，视同已完成并验收合格。</w:t>
      </w:r>
    </w:p>
    <w:p>
      <w:pPr>
        <w:pStyle w:val="29"/>
        <w:ind w:firstLine="566"/>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五、付款方式</w:t>
      </w:r>
    </w:p>
    <w:p>
      <w:pPr>
        <w:pStyle w:val="29"/>
        <w:ind w:firstLine="566"/>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1.在本合同签订生效前，乙方应向甲方缴纳合同履约保证金（￥</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u w:val="single"/>
        </w:rPr>
        <w:t>.00</w:t>
      </w:r>
      <w:r>
        <w:rPr>
          <w:rFonts w:hint="eastAsia" w:ascii="仿宋_GB2312" w:hAnsi="仿宋_GB2312" w:eastAsia="仿宋_GB2312" w:cs="仿宋_GB2312"/>
          <w:bCs/>
          <w:sz w:val="28"/>
          <w:szCs w:val="28"/>
        </w:rPr>
        <w:t>元，人民币大写</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color w:val="000000"/>
          <w:sz w:val="28"/>
          <w:szCs w:val="28"/>
          <w:u w:val="single"/>
        </w:rPr>
        <w:t>元</w:t>
      </w:r>
      <w:r>
        <w:rPr>
          <w:rFonts w:hint="eastAsia" w:ascii="仿宋_GB2312" w:hAnsi="仿宋_GB2312" w:eastAsia="仿宋_GB2312" w:cs="仿宋_GB2312"/>
          <w:bCs/>
          <w:sz w:val="28"/>
          <w:szCs w:val="28"/>
        </w:rPr>
        <w:t>整）；</w:t>
      </w:r>
    </w:p>
    <w:p>
      <w:pPr>
        <w:pStyle w:val="29"/>
        <w:ind w:firstLine="566"/>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2.完成合同规定项目所有服务内容（不含承诺免费维护质保时间），并由甲方验收合格后办理完成结算并经认可后，付至结算价款的97%，结算价款余款3%作为质量保证金，质保金于承诺免费维护及质保期满后</w:t>
      </w:r>
      <w:r>
        <w:rPr>
          <w:rFonts w:hint="eastAsia" w:ascii="仿宋_GB2312" w:hAnsi="仿宋_GB2312" w:eastAsia="仿宋_GB2312" w:cs="仿宋_GB2312"/>
          <w:bCs/>
          <w:sz w:val="28"/>
          <w:szCs w:val="28"/>
          <w:lang w:val="en-US" w:eastAsia="zh-CN"/>
        </w:rPr>
        <w:t>2个月</w:t>
      </w:r>
      <w:r>
        <w:rPr>
          <w:rFonts w:hint="eastAsia" w:ascii="仿宋_GB2312" w:hAnsi="仿宋_GB2312" w:eastAsia="仿宋_GB2312" w:cs="仿宋_GB2312"/>
          <w:bCs/>
          <w:sz w:val="28"/>
          <w:szCs w:val="28"/>
        </w:rPr>
        <w:t>内支付。</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3.履约保证金退还：在验收合格完善验收手续后，甲方接到乙方通知和支付凭证资料文件，以及由甲方确认本合同货物质量与服务等约定事项已经履行完毕的正式书面文件后的</w:t>
      </w:r>
      <w:r>
        <w:rPr>
          <w:rFonts w:hint="eastAsia" w:ascii="仿宋_GB2312" w:hAnsi="仿宋_GB2312" w:eastAsia="仿宋_GB2312" w:cs="仿宋_GB2312"/>
          <w:bCs/>
          <w:sz w:val="28"/>
          <w:szCs w:val="28"/>
          <w:lang w:val="en-US" w:eastAsia="zh-CN"/>
        </w:rPr>
        <w:t>2个月</w:t>
      </w:r>
      <w:r>
        <w:rPr>
          <w:rFonts w:hint="eastAsia" w:ascii="仿宋_GB2312" w:hAnsi="仿宋_GB2312" w:eastAsia="仿宋_GB2312" w:cs="仿宋_GB2312"/>
          <w:bCs/>
          <w:sz w:val="28"/>
          <w:szCs w:val="28"/>
        </w:rPr>
        <w:t>内，无息退还乙方履约保证金￥</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u w:val="single"/>
        </w:rPr>
        <w:t>.00</w:t>
      </w:r>
      <w:r>
        <w:rPr>
          <w:rFonts w:hint="eastAsia" w:ascii="仿宋_GB2312" w:hAnsi="仿宋_GB2312" w:eastAsia="仿宋_GB2312" w:cs="仿宋_GB2312"/>
          <w:bCs/>
          <w:sz w:val="28"/>
          <w:szCs w:val="28"/>
        </w:rPr>
        <w:t>元，人民币大写</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u w:val="single"/>
        </w:rPr>
        <w:t xml:space="preserve">       元</w:t>
      </w:r>
      <w:r>
        <w:rPr>
          <w:rFonts w:hint="eastAsia" w:ascii="仿宋_GB2312" w:hAnsi="仿宋_GB2312" w:eastAsia="仿宋_GB2312" w:cs="仿宋_GB2312"/>
          <w:bCs/>
          <w:sz w:val="28"/>
          <w:szCs w:val="28"/>
        </w:rPr>
        <w:t>整；乙方履约不合格的，履约保证金不予退还。</w:t>
      </w:r>
    </w:p>
    <w:p>
      <w:pPr>
        <w:pStyle w:val="29"/>
        <w:ind w:firstLine="566"/>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4.乙方向甲方出具合法有效完整的全额增值税专用发票（税率为</w:t>
      </w:r>
      <w:r>
        <w:rPr>
          <w:rFonts w:hint="eastAsia" w:ascii="仿宋_GB2312" w:hAnsi="仿宋_GB2312" w:eastAsia="仿宋_GB2312" w:cs="仿宋_GB2312"/>
          <w:bCs/>
          <w:sz w:val="28"/>
          <w:szCs w:val="28"/>
          <w:lang w:val="en-US" w:eastAsia="zh-CN"/>
        </w:rPr>
        <w:t xml:space="preserve">  9</w:t>
      </w:r>
      <w:r>
        <w:rPr>
          <w:rFonts w:hint="eastAsia" w:ascii="仿宋_GB2312" w:hAnsi="仿宋_GB2312" w:eastAsia="仿宋_GB2312" w:cs="仿宋_GB2312"/>
          <w:bCs/>
          <w:sz w:val="28"/>
          <w:szCs w:val="28"/>
        </w:rPr>
        <w:t>％）后，由甲方财务办理相关付款流程</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个月内进行付款。</w:t>
      </w:r>
    </w:p>
    <w:p>
      <w:pPr>
        <w:spacing w:beforeLines="50" w:afterLines="50"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六</w:t>
      </w:r>
      <w:r>
        <w:rPr>
          <w:rFonts w:hint="eastAsia" w:ascii="仿宋_GB2312" w:hAnsi="仿宋_GB2312" w:eastAsia="仿宋_GB2312" w:cs="仿宋_GB2312"/>
          <w:bCs/>
          <w:sz w:val="28"/>
          <w:szCs w:val="28"/>
        </w:rPr>
        <w:t>、售后服务</w:t>
      </w:r>
    </w:p>
    <w:p>
      <w:pPr>
        <w:pStyle w:val="29"/>
        <w:ind w:firstLine="566"/>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1.本项目由乙方提供的材料免费维护及质保期为 2 年。</w:t>
      </w:r>
    </w:p>
    <w:p>
      <w:pPr>
        <w:pStyle w:val="29"/>
        <w:ind w:firstLine="566"/>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根据乙方响应文件售后服务内容进行填写，应包括：售后服务流程、售后服务响应时间承诺、售后服务联系方式、备品备件情况、定期检查维护方案、质保范围（必须所有产品纳入质保范围）、在泸州市范围内售后服务网点或分支情况、未按售后服务方案执行的惩罚承诺等内容。</w:t>
      </w:r>
    </w:p>
    <w:p>
      <w:pPr>
        <w:pStyle w:val="29"/>
        <w:ind w:firstLine="566"/>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3.如乙方未严格执行售后服务方案给甲方或第三方造成损失的，甲方有权视情况扣除其质保金，如质保金不足以赔偿甲方或第三方的，乙方应补足不足部分金额，并承担全部责任。</w:t>
      </w:r>
    </w:p>
    <w:p>
      <w:pPr>
        <w:spacing w:beforeLines="50" w:afterLines="50" w:line="400" w:lineRule="exact"/>
        <w:ind w:left="239" w:leftChars="114" w:firstLine="257" w:firstLineChars="92"/>
        <w:rPr>
          <w:rFonts w:ascii="仿宋_GB2312" w:hAnsi="仿宋_GB2312" w:eastAsia="仿宋_GB2312" w:cs="仿宋_GB2312"/>
          <w:bCs/>
          <w:sz w:val="28"/>
          <w:szCs w:val="28"/>
        </w:rPr>
      </w:pPr>
      <w:bookmarkStart w:id="81" w:name="_Toc217446113"/>
      <w:r>
        <w:rPr>
          <w:rFonts w:hint="eastAsia" w:ascii="仿宋_GB2312" w:hAnsi="仿宋_GB2312" w:eastAsia="仿宋_GB2312" w:cs="仿宋_GB2312"/>
          <w:bCs/>
          <w:sz w:val="28"/>
          <w:szCs w:val="28"/>
          <w:lang w:eastAsia="zh-CN"/>
        </w:rPr>
        <w:t>七</w:t>
      </w:r>
      <w:r>
        <w:rPr>
          <w:rFonts w:hint="eastAsia" w:ascii="仿宋_GB2312" w:hAnsi="仿宋_GB2312" w:eastAsia="仿宋_GB2312" w:cs="仿宋_GB2312"/>
          <w:bCs/>
          <w:sz w:val="28"/>
          <w:szCs w:val="28"/>
        </w:rPr>
        <w:t>、违约责任</w:t>
      </w:r>
      <w:bookmarkEnd w:id="81"/>
    </w:p>
    <w:p>
      <w:pPr>
        <w:pStyle w:val="29"/>
        <w:ind w:left="239" w:leftChars="114" w:firstLine="257" w:firstLineChars="92"/>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1.甲方违约责任</w:t>
      </w:r>
    </w:p>
    <w:p>
      <w:pPr>
        <w:pStyle w:val="29"/>
        <w:ind w:firstLine="566"/>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（1）甲方无正当理由拒收的，甲方应偿付合同总价 1%的违约金；</w:t>
      </w:r>
    </w:p>
    <w:p>
      <w:pPr>
        <w:pStyle w:val="29"/>
        <w:ind w:firstLine="566"/>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（2）甲方逾期支付合同款的，除应及时付足合同款外，应向乙方偿付欠款总千分之一/天的违约金；</w:t>
      </w:r>
    </w:p>
    <w:p>
      <w:pPr>
        <w:pStyle w:val="29"/>
        <w:ind w:firstLine="470" w:firstLineChars="168"/>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2.乙方违约责任</w:t>
      </w:r>
    </w:p>
    <w:p>
      <w:pPr>
        <w:pStyle w:val="29"/>
        <w:ind w:firstLine="566"/>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（1）乙方交付的服务和成品质量不符合合同规定的，乙方应向甲方支付合同总价的1% 的违约金，并须在合同规定的时间内</w:t>
      </w:r>
      <w:r>
        <w:rPr>
          <w:rFonts w:hint="eastAsia" w:ascii="仿宋_GB2312" w:hAnsi="仿宋_GB2312" w:eastAsia="仿宋_GB2312" w:cs="仿宋_GB2312"/>
          <w:bCs/>
          <w:sz w:val="28"/>
          <w:szCs w:val="28"/>
          <w:lang w:eastAsia="zh-CN"/>
        </w:rPr>
        <w:t>完成服务内容并交付</w:t>
      </w:r>
      <w:r>
        <w:rPr>
          <w:rFonts w:hint="eastAsia" w:ascii="仿宋_GB2312" w:hAnsi="仿宋_GB2312" w:eastAsia="仿宋_GB2312" w:cs="仿宋_GB2312"/>
          <w:bCs/>
          <w:sz w:val="28"/>
          <w:szCs w:val="28"/>
        </w:rPr>
        <w:t>给甲方，否则，视作乙方不能交货而违约，按本条本款下述第“（2）”项规定由乙方偿付违约赔偿金给甲方。</w:t>
      </w:r>
    </w:p>
    <w:p>
      <w:pPr>
        <w:pStyle w:val="29"/>
        <w:ind w:firstLine="566"/>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（2）乙方不能</w:t>
      </w:r>
      <w:r>
        <w:rPr>
          <w:rFonts w:hint="eastAsia" w:ascii="仿宋_GB2312" w:hAnsi="仿宋_GB2312" w:eastAsia="仿宋_GB2312" w:cs="仿宋_GB2312"/>
          <w:bCs/>
          <w:sz w:val="28"/>
          <w:szCs w:val="28"/>
          <w:lang w:eastAsia="zh-CN"/>
        </w:rPr>
        <w:t>按期完成服务</w:t>
      </w:r>
      <w:r>
        <w:rPr>
          <w:rFonts w:hint="eastAsia" w:ascii="仿宋_GB2312" w:hAnsi="仿宋_GB2312" w:eastAsia="仿宋_GB2312" w:cs="仿宋_GB2312"/>
          <w:bCs/>
          <w:sz w:val="28"/>
          <w:szCs w:val="28"/>
        </w:rPr>
        <w:t>或逾期而违约的，除应及时</w:t>
      </w:r>
      <w:r>
        <w:rPr>
          <w:rFonts w:hint="eastAsia" w:ascii="仿宋_GB2312" w:hAnsi="仿宋_GB2312" w:eastAsia="仿宋_GB2312" w:cs="仿宋_GB2312"/>
          <w:bCs/>
          <w:sz w:val="28"/>
          <w:szCs w:val="28"/>
          <w:lang w:eastAsia="zh-CN"/>
        </w:rPr>
        <w:t>完成服务</w:t>
      </w:r>
      <w:r>
        <w:rPr>
          <w:rFonts w:hint="eastAsia" w:ascii="仿宋_GB2312" w:hAnsi="仿宋_GB2312" w:eastAsia="仿宋_GB2312" w:cs="仿宋_GB2312"/>
          <w:bCs/>
          <w:sz w:val="28"/>
          <w:szCs w:val="28"/>
        </w:rPr>
        <w:t>外，向甲方偿付</w:t>
      </w:r>
      <w:r>
        <w:rPr>
          <w:rFonts w:hint="eastAsia" w:ascii="仿宋_GB2312" w:hAnsi="仿宋_GB2312" w:eastAsia="仿宋_GB2312" w:cs="仿宋_GB2312"/>
          <w:bCs/>
          <w:sz w:val="28"/>
          <w:szCs w:val="28"/>
          <w:lang w:val="en-US" w:eastAsia="zh-CN"/>
        </w:rPr>
        <w:t>1000元</w:t>
      </w:r>
      <w:r>
        <w:rPr>
          <w:rFonts w:hint="eastAsia" w:ascii="仿宋_GB2312" w:hAnsi="仿宋_GB2312" w:eastAsia="仿宋_GB2312" w:cs="仿宋_GB2312"/>
          <w:bCs/>
          <w:sz w:val="28"/>
          <w:szCs w:val="28"/>
        </w:rPr>
        <w:t>/天的违约金；逾期超过十天，甲方有权终止合同，</w:t>
      </w:r>
      <w:r>
        <w:rPr>
          <w:rFonts w:hint="eastAsia" w:ascii="仿宋_GB2312" w:hAnsi="仿宋_GB2312" w:eastAsia="仿宋_GB2312" w:cs="仿宋_GB2312"/>
          <w:bCs/>
          <w:sz w:val="28"/>
          <w:szCs w:val="28"/>
          <w:lang w:eastAsia="zh-CN"/>
        </w:rPr>
        <w:t>且</w:t>
      </w:r>
      <w:r>
        <w:rPr>
          <w:rFonts w:hint="eastAsia" w:ascii="仿宋_GB2312" w:hAnsi="仿宋_GB2312" w:eastAsia="仿宋_GB2312" w:cs="仿宋_GB2312"/>
          <w:bCs/>
          <w:sz w:val="28"/>
          <w:szCs w:val="28"/>
        </w:rPr>
        <w:t>乙方应按合同总价的百分之</w:t>
      </w:r>
      <w:r>
        <w:rPr>
          <w:rFonts w:hint="eastAsia" w:ascii="仿宋_GB2312" w:hAnsi="仿宋_GB2312" w:eastAsia="仿宋_GB2312" w:cs="仿宋_GB2312"/>
          <w:bCs/>
          <w:sz w:val="28"/>
          <w:szCs w:val="28"/>
          <w:lang w:eastAsia="zh-CN"/>
        </w:rPr>
        <w:t>十</w:t>
      </w:r>
      <w:r>
        <w:rPr>
          <w:rFonts w:hint="eastAsia" w:ascii="仿宋_GB2312" w:hAnsi="仿宋_GB2312" w:eastAsia="仿宋_GB2312" w:cs="仿宋_GB2312"/>
          <w:bCs/>
          <w:sz w:val="28"/>
          <w:szCs w:val="28"/>
        </w:rPr>
        <w:t>的款额向甲方偿付赔偿金，并须全额退还甲方已经付给乙方的货款及其利息。</w:t>
      </w:r>
    </w:p>
    <w:p>
      <w:pPr>
        <w:spacing w:beforeLines="50" w:afterLines="50" w:line="400" w:lineRule="exact"/>
        <w:ind w:firstLine="560" w:firstLineChars="200"/>
        <w:rPr>
          <w:rFonts w:ascii="仿宋_GB2312" w:hAnsi="仿宋_GB2312" w:eastAsia="仿宋_GB2312" w:cs="仿宋_GB2312"/>
          <w:bCs/>
          <w:sz w:val="28"/>
          <w:szCs w:val="28"/>
        </w:rPr>
      </w:pPr>
      <w:bookmarkStart w:id="82" w:name="_Hlk497047865"/>
      <w:r>
        <w:rPr>
          <w:rFonts w:hint="eastAsia" w:ascii="仿宋_GB2312" w:hAnsi="仿宋_GB2312" w:eastAsia="仿宋_GB2312" w:cs="仿宋_GB2312"/>
          <w:bCs/>
          <w:sz w:val="28"/>
          <w:szCs w:val="28"/>
          <w:lang w:eastAsia="zh-CN"/>
        </w:rPr>
        <w:t>八</w:t>
      </w:r>
      <w:r>
        <w:rPr>
          <w:rFonts w:hint="eastAsia" w:ascii="仿宋_GB2312" w:hAnsi="仿宋_GB2312" w:eastAsia="仿宋_GB2312" w:cs="仿宋_GB2312"/>
          <w:bCs/>
          <w:sz w:val="28"/>
          <w:szCs w:val="28"/>
        </w:rPr>
        <w:t>、争议解决办法</w:t>
      </w:r>
    </w:p>
    <w:p>
      <w:pPr>
        <w:pStyle w:val="6"/>
        <w:adjustRightInd w:val="0"/>
        <w:snapToGrid w:val="0"/>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1.因服务的质量问题发生争议，由具有法定资格条件的质量技术监督（检测）机构进行质量鉴定。服务符合标准的，鉴定费由甲方承担；服务不符合质量标准的，鉴定费由乙方承担。</w:t>
      </w:r>
    </w:p>
    <w:p>
      <w:pPr>
        <w:pStyle w:val="6"/>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2.合同履行期间,若双方发生争议，双方本着友好合作的态度，对合同履行过程中发生的违约行为进行及时的协商解决或由有关部门调解解决，如不能协商解决可向合同中</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所在地有管辖权的法院（泸州市江阳区人民法院）通过法律诉讼解决。</w:t>
      </w:r>
    </w:p>
    <w:p>
      <w:pPr>
        <w:pStyle w:val="6"/>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3.除专用条款另有约定外，组成合同的文件及优先解释顺序如下：</w:t>
      </w:r>
    </w:p>
    <w:p>
      <w:pPr>
        <w:pStyle w:val="6"/>
        <w:spacing w:line="400" w:lineRule="exact"/>
        <w:ind w:left="483" w:leftChars="23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（1）本合同协议书</w:t>
      </w:r>
      <w:r>
        <w:rPr>
          <w:rFonts w:hint="eastAsia" w:ascii="仿宋_GB2312" w:hAnsi="仿宋_GB2312" w:eastAsia="仿宋_GB2312" w:cs="仿宋_GB2312"/>
          <w:bCs/>
          <w:sz w:val="28"/>
          <w:szCs w:val="28"/>
        </w:rPr>
        <w:br w:type="textWrapping"/>
      </w:r>
      <w:r>
        <w:rPr>
          <w:rFonts w:hint="eastAsia" w:ascii="仿宋_GB2312" w:hAnsi="仿宋_GB2312" w:eastAsia="仿宋_GB2312" w:cs="仿宋_GB2312"/>
          <w:bCs/>
          <w:sz w:val="28"/>
          <w:szCs w:val="28"/>
        </w:rPr>
        <w:t>（2）中标通知书</w:t>
      </w:r>
    </w:p>
    <w:p>
      <w:pPr>
        <w:pStyle w:val="6"/>
        <w:spacing w:line="400" w:lineRule="exact"/>
        <w:ind w:left="483" w:leftChars="23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（3）响应文件及其附件</w:t>
      </w:r>
    </w:p>
    <w:p>
      <w:pPr>
        <w:pStyle w:val="6"/>
        <w:spacing w:line="40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合同履行中，甲乙双方有关工程的洽商、变更等书面协议或文件视为本合同的组成部分。</w:t>
      </w:r>
      <w:bookmarkStart w:id="83" w:name="_Toc8209_WPSOffice_Level1"/>
    </w:p>
    <w:bookmarkEnd w:id="83"/>
    <w:p>
      <w:pPr>
        <w:spacing w:beforeLines="50" w:afterLines="50" w:line="400" w:lineRule="exact"/>
        <w:ind w:firstLine="560" w:firstLineChars="200"/>
        <w:rPr>
          <w:rFonts w:ascii="仿宋_GB2312" w:hAnsi="仿宋_GB2312" w:eastAsia="仿宋_GB2312" w:cs="仿宋_GB2312"/>
          <w:bCs/>
          <w:sz w:val="28"/>
          <w:szCs w:val="28"/>
        </w:rPr>
      </w:pPr>
      <w:bookmarkStart w:id="84" w:name="_Toc225244858"/>
      <w:bookmarkStart w:id="85" w:name="_Toc232492934"/>
      <w:bookmarkStart w:id="86" w:name="_Toc241833909"/>
      <w:bookmarkStart w:id="87" w:name="_Toc286993793"/>
      <w:bookmarkStart w:id="88" w:name="_Toc282696231"/>
      <w:bookmarkStart w:id="89" w:name="_Toc212019600"/>
      <w:bookmarkStart w:id="90" w:name="_Toc237145412"/>
      <w:bookmarkStart w:id="91" w:name="_Toc251768868"/>
      <w:bookmarkStart w:id="92" w:name="_Toc238984981"/>
      <w:bookmarkStart w:id="93" w:name="_Toc225670757"/>
      <w:bookmarkStart w:id="94" w:name="_Toc211854455"/>
      <w:bookmarkStart w:id="95" w:name="_Toc185395255"/>
      <w:bookmarkStart w:id="96" w:name="_Toc239568424"/>
      <w:bookmarkStart w:id="97" w:name="_Toc211911354"/>
      <w:bookmarkStart w:id="98" w:name="_Toc283019219"/>
      <w:bookmarkStart w:id="99" w:name="_Toc239233920"/>
      <w:bookmarkStart w:id="100" w:name="_Toc247334847"/>
      <w:bookmarkStart w:id="101" w:name="_Toc225654650"/>
      <w:r>
        <w:rPr>
          <w:rFonts w:hint="eastAsia" w:ascii="仿宋_GB2312" w:hAnsi="仿宋_GB2312" w:eastAsia="仿宋_GB2312" w:cs="仿宋_GB2312"/>
          <w:bCs/>
          <w:sz w:val="28"/>
          <w:szCs w:val="28"/>
          <w:lang w:eastAsia="zh-CN"/>
        </w:rPr>
        <w:t>九</w:t>
      </w:r>
      <w:r>
        <w:rPr>
          <w:rFonts w:hint="eastAsia" w:ascii="仿宋_GB2312" w:hAnsi="仿宋_GB2312" w:eastAsia="仿宋_GB2312" w:cs="仿宋_GB2312"/>
          <w:bCs/>
          <w:sz w:val="28"/>
          <w:szCs w:val="28"/>
        </w:rPr>
        <w:t>、合同</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rFonts w:hint="eastAsia" w:ascii="仿宋_GB2312" w:hAnsi="仿宋_GB2312" w:eastAsia="仿宋_GB2312" w:cs="仿宋_GB2312"/>
          <w:bCs/>
          <w:sz w:val="28"/>
          <w:szCs w:val="28"/>
        </w:rPr>
        <w:t>生效</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1.合同经双方法定代表人或授权委托代理人签章并加盖单位印章后生效。</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2.对于本合同的未尽事宜，需进行修改、补充或完善的，甲乙双方必须就所修改的内容签订书面的合同补充协议，作为本合同的补充，补充协议与本合同具有同等法律效力。</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3.本合同一式</w:t>
      </w:r>
      <w:r>
        <w:rPr>
          <w:rFonts w:hint="eastAsia" w:ascii="仿宋_GB2312" w:hAnsi="仿宋_GB2312" w:eastAsia="仿宋_GB2312" w:cs="仿宋_GB2312"/>
          <w:bCs/>
          <w:sz w:val="28"/>
          <w:szCs w:val="28"/>
          <w:lang w:eastAsia="zh-CN"/>
        </w:rPr>
        <w:t>贰</w:t>
      </w:r>
      <w:r>
        <w:rPr>
          <w:rFonts w:hint="eastAsia" w:ascii="仿宋_GB2312" w:hAnsi="仿宋_GB2312" w:eastAsia="仿宋_GB2312" w:cs="仿宋_GB2312"/>
          <w:bCs/>
          <w:sz w:val="28"/>
          <w:szCs w:val="28"/>
        </w:rPr>
        <w:t>分份。甲方</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乙方</w:t>
      </w:r>
      <w:r>
        <w:rPr>
          <w:rFonts w:hint="eastAsia" w:ascii="仿宋_GB2312" w:hAnsi="仿宋_GB2312" w:eastAsia="仿宋_GB2312" w:cs="仿宋_GB2312"/>
          <w:bCs/>
          <w:sz w:val="28"/>
          <w:szCs w:val="28"/>
          <w:lang w:eastAsia="zh-CN"/>
        </w:rPr>
        <w:t>各壹</w:t>
      </w:r>
      <w:r>
        <w:rPr>
          <w:rFonts w:hint="eastAsia" w:ascii="仿宋_GB2312" w:hAnsi="仿宋_GB2312" w:eastAsia="仿宋_GB2312" w:cs="仿宋_GB2312"/>
          <w:bCs/>
          <w:sz w:val="28"/>
          <w:szCs w:val="28"/>
        </w:rPr>
        <w:t>份，具有同等法律效力。</w:t>
      </w:r>
    </w:p>
    <w:p>
      <w:pPr>
        <w:spacing w:line="400" w:lineRule="exact"/>
        <w:ind w:firstLine="560" w:firstLineChars="200"/>
        <w:rPr>
          <w:rFonts w:ascii="仿宋_GB2312" w:hAnsi="仿宋_GB2312" w:eastAsia="仿宋_GB2312" w:cs="仿宋_GB2312"/>
          <w:bCs/>
          <w:sz w:val="28"/>
          <w:szCs w:val="28"/>
        </w:rPr>
      </w:pPr>
    </w:p>
    <w:p>
      <w:pPr>
        <w:spacing w:line="400" w:lineRule="exact"/>
        <w:ind w:hanging="15"/>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w:t>
      </w:r>
      <w:bookmarkEnd w:id="82"/>
      <w:r>
        <w:rPr>
          <w:rFonts w:hint="eastAsia" w:ascii="仿宋_GB2312" w:hAnsi="仿宋_GB2312" w:eastAsia="仿宋_GB2312" w:cs="仿宋_GB2312"/>
          <w:bCs/>
          <w:sz w:val="28"/>
          <w:szCs w:val="28"/>
        </w:rPr>
        <w:t>（以下无正文）</w:t>
      </w:r>
    </w:p>
    <w:p>
      <w:pPr>
        <w:spacing w:line="480" w:lineRule="auto"/>
        <w:ind w:firstLine="560" w:firstLineChars="200"/>
        <w:rPr>
          <w:rFonts w:ascii="仿宋_GB2312" w:hAnsi="仿宋_GB2312" w:eastAsia="仿宋_GB2312" w:cs="仿宋_GB2312"/>
          <w:bCs/>
          <w:sz w:val="28"/>
          <w:szCs w:val="28"/>
        </w:rPr>
      </w:pPr>
    </w:p>
    <w:p>
      <w:pPr>
        <w:spacing w:line="480" w:lineRule="auto"/>
        <w:ind w:firstLine="560" w:firstLineChars="200"/>
        <w:rPr>
          <w:rFonts w:ascii="仿宋_GB2312" w:hAnsi="仿宋_GB2312" w:eastAsia="仿宋_GB2312" w:cs="仿宋_GB2312"/>
          <w:bCs/>
          <w:sz w:val="28"/>
          <w:szCs w:val="28"/>
        </w:rPr>
      </w:pPr>
    </w:p>
    <w:p>
      <w:pP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（签字盖章页）</w:t>
      </w:r>
    </w:p>
    <w:p>
      <w:pP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甲方： </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 xml:space="preserve"> （盖章）   </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ab/>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 xml:space="preserve">乙方：   </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（盖章）</w:t>
      </w:r>
    </w:p>
    <w:p>
      <w:pPr>
        <w:pStyle w:val="29"/>
        <w:spacing w:line="480" w:lineRule="auto"/>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法定代表人（签字）：                </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 xml:space="preserve">法定代表人（签字）： </w:t>
      </w:r>
    </w:p>
    <w:p>
      <w:pPr>
        <w:pStyle w:val="29"/>
        <w:spacing w:line="480" w:lineRule="auto"/>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或授权代表人（签字）：              </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或授权代表人（签字）：</w:t>
      </w:r>
    </w:p>
    <w:p>
      <w:pPr>
        <w:spacing w:line="48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账 </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 xml:space="preserve">号：                        </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 xml:space="preserve"> </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 xml:space="preserve">账 </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号：</w:t>
      </w:r>
    </w:p>
    <w:p>
      <w:pPr>
        <w:spacing w:line="48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签约日期：202</w:t>
      </w: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rPr>
        <w:t>年</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 xml:space="preserve">月 </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 xml:space="preserve">日 </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ab/>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签约日期：202</w:t>
      </w: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rPr>
        <w:t>年</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 xml:space="preserve">月 </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日</w:t>
      </w:r>
    </w:p>
    <w:p>
      <w:pPr>
        <w:spacing w:line="560" w:lineRule="exact"/>
        <w:ind w:firstLine="560" w:firstLineChars="200"/>
        <w:jc w:val="left"/>
        <w:rPr>
          <w:rFonts w:ascii="仿宋_GB2312" w:hAnsi="仿宋_GB2312" w:eastAsia="仿宋_GB2312" w:cs="仿宋_GB2312"/>
          <w:bCs/>
          <w:sz w:val="28"/>
          <w:szCs w:val="28"/>
        </w:rPr>
      </w:pPr>
    </w:p>
    <w:p>
      <w:pPr>
        <w:ind w:firstLine="420" w:firstLineChars="200"/>
        <w:rPr>
          <w:color w:val="auto"/>
          <w:highlight w:val="none"/>
        </w:rPr>
      </w:pPr>
    </w:p>
    <w:sectPr>
      <w:headerReference r:id="rId13" w:type="first"/>
      <w:headerReference r:id="rId11" w:type="default"/>
      <w:footerReference r:id="rId14" w:type="default"/>
      <w:headerReference r:id="rId12"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 w:name="新宋体">
    <w:panose1 w:val="02010609030101010101"/>
    <w:charset w:val="86"/>
    <w:family w:val="auto"/>
    <w:pitch w:val="default"/>
    <w:sig w:usb0="0000028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jc w:val="center"/>
                            <w:rPr>
                              <w:rStyle w:val="17"/>
                              <w:rFonts w:ascii="宋体" w:hAnsi="宋体"/>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jc w:val="center"/>
                      <w:rPr>
                        <w:rStyle w:val="17"/>
                        <w:rFonts w:ascii="宋体" w:hAnsi="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7"/>
      </w:rPr>
    </w:pPr>
    <w:r>
      <w:fldChar w:fldCharType="begin"/>
    </w:r>
    <w:r>
      <w:rPr>
        <w:rStyle w:val="17"/>
      </w:rPr>
      <w:instrText xml:space="preserve">PAGE  </w:instrTex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margin-left:-73.45pt;margin-top:307.45pt;height:66.85pt;width:554.55pt;mso-position-horizontal-relative:margin;mso-position-vertical-relative:margin;rotation:-2949120f;z-index:-25165414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3版&#10;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CC98B190"/>
    <w:multiLevelType w:val="singleLevel"/>
    <w:tmpl w:val="CC98B190"/>
    <w:lvl w:ilvl="0" w:tentative="0">
      <w:start w:val="1"/>
      <w:numFmt w:val="decimal"/>
      <w:suff w:val="nothing"/>
      <w:lvlText w:val="%1、"/>
      <w:lvlJc w:val="left"/>
    </w:lvl>
  </w:abstractNum>
  <w:abstractNum w:abstractNumId="2">
    <w:nsid w:val="F7E805DF"/>
    <w:multiLevelType w:val="singleLevel"/>
    <w:tmpl w:val="F7E805DF"/>
    <w:lvl w:ilvl="0" w:tentative="0">
      <w:start w:val="1"/>
      <w:numFmt w:val="decimal"/>
      <w:suff w:val="nothing"/>
      <w:lvlText w:val="%1、"/>
      <w:lvlJc w:val="left"/>
    </w:lvl>
  </w:abstractNum>
  <w:abstractNum w:abstractNumId="3">
    <w:nsid w:val="54AF8958"/>
    <w:multiLevelType w:val="singleLevel"/>
    <w:tmpl w:val="54AF8958"/>
    <w:lvl w:ilvl="0" w:tentative="0">
      <w:start w:val="1"/>
      <w:numFmt w:val="decimal"/>
      <w:suff w:val="nothing"/>
      <w:lvlText w:val="%1、"/>
      <w:lvlJc w:val="left"/>
    </w:lvl>
  </w:abstractNum>
  <w:abstractNum w:abstractNumId="4">
    <w:nsid w:val="5B20489C"/>
    <w:multiLevelType w:val="singleLevel"/>
    <w:tmpl w:val="5B20489C"/>
    <w:lvl w:ilvl="0" w:tentative="0">
      <w:start w:val="3"/>
      <w:numFmt w:val="decimal"/>
      <w:suff w:val="nothing"/>
      <w:lvlText w:val="%1、"/>
      <w:lvlJc w:val="left"/>
    </w:lvl>
  </w:abstractNum>
  <w:abstractNum w:abstractNumId="5">
    <w:nsid w:val="6CC649AD"/>
    <w:multiLevelType w:val="singleLevel"/>
    <w:tmpl w:val="6CC649AD"/>
    <w:lvl w:ilvl="0" w:tentative="0">
      <w:start w:val="3"/>
      <w:numFmt w:val="chineseCounting"/>
      <w:suff w:val="nothing"/>
      <w:lvlText w:val="%1、"/>
      <w:lvlJc w:val="left"/>
      <w:rPr>
        <w:rFonts w:hint="eastAsia"/>
      </w:r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yYzY4NDc0ZGUzNWVhOGNiMGZiZWNiZWUzM2I3ZjEifQ=="/>
  </w:docVars>
  <w:rsids>
    <w:rsidRoot w:val="36AC046F"/>
    <w:rsid w:val="01F752E7"/>
    <w:rsid w:val="038059BA"/>
    <w:rsid w:val="06AE3525"/>
    <w:rsid w:val="095C47AF"/>
    <w:rsid w:val="0A556FAC"/>
    <w:rsid w:val="0B992AD6"/>
    <w:rsid w:val="0D350DE1"/>
    <w:rsid w:val="0FB32ED6"/>
    <w:rsid w:val="122945CF"/>
    <w:rsid w:val="12365E06"/>
    <w:rsid w:val="126F6162"/>
    <w:rsid w:val="12DA0B8C"/>
    <w:rsid w:val="14A8633C"/>
    <w:rsid w:val="14C77FB1"/>
    <w:rsid w:val="167A5AB7"/>
    <w:rsid w:val="17DD705D"/>
    <w:rsid w:val="1B763E42"/>
    <w:rsid w:val="1B8D3B96"/>
    <w:rsid w:val="1C0A6C76"/>
    <w:rsid w:val="1E195BB5"/>
    <w:rsid w:val="20DC7C53"/>
    <w:rsid w:val="232E5C5F"/>
    <w:rsid w:val="237F1EC9"/>
    <w:rsid w:val="2394730D"/>
    <w:rsid w:val="24485226"/>
    <w:rsid w:val="244A6AC8"/>
    <w:rsid w:val="245972A9"/>
    <w:rsid w:val="25F807A6"/>
    <w:rsid w:val="29222A35"/>
    <w:rsid w:val="29663529"/>
    <w:rsid w:val="2AE9690F"/>
    <w:rsid w:val="2B1941AD"/>
    <w:rsid w:val="2CAE7E10"/>
    <w:rsid w:val="34AC10D9"/>
    <w:rsid w:val="34D86710"/>
    <w:rsid w:val="359C7B48"/>
    <w:rsid w:val="3601230C"/>
    <w:rsid w:val="36AC046F"/>
    <w:rsid w:val="38B13162"/>
    <w:rsid w:val="390A104A"/>
    <w:rsid w:val="39FA4695"/>
    <w:rsid w:val="3A31293A"/>
    <w:rsid w:val="3BA21EB3"/>
    <w:rsid w:val="3CBE5E4E"/>
    <w:rsid w:val="3D1F7EF5"/>
    <w:rsid w:val="3D51486C"/>
    <w:rsid w:val="3E2B46BB"/>
    <w:rsid w:val="3ED255E7"/>
    <w:rsid w:val="3EE95051"/>
    <w:rsid w:val="3F601A24"/>
    <w:rsid w:val="41E2438C"/>
    <w:rsid w:val="424D0F9B"/>
    <w:rsid w:val="42FC30FC"/>
    <w:rsid w:val="45A04342"/>
    <w:rsid w:val="473A0403"/>
    <w:rsid w:val="47662F8C"/>
    <w:rsid w:val="478050B6"/>
    <w:rsid w:val="48136B0B"/>
    <w:rsid w:val="4A7144FF"/>
    <w:rsid w:val="4BEA610C"/>
    <w:rsid w:val="4BFD7185"/>
    <w:rsid w:val="4CA178C8"/>
    <w:rsid w:val="4D7A5104"/>
    <w:rsid w:val="52AB0ED4"/>
    <w:rsid w:val="53C07F63"/>
    <w:rsid w:val="55674FAB"/>
    <w:rsid w:val="55920885"/>
    <w:rsid w:val="562D1031"/>
    <w:rsid w:val="584B450D"/>
    <w:rsid w:val="5A0F2755"/>
    <w:rsid w:val="5A916FEF"/>
    <w:rsid w:val="5AD128FF"/>
    <w:rsid w:val="5B466196"/>
    <w:rsid w:val="5BCA3A6F"/>
    <w:rsid w:val="5C3D06E5"/>
    <w:rsid w:val="5CBC43CC"/>
    <w:rsid w:val="5DBC1A59"/>
    <w:rsid w:val="5E7469F8"/>
    <w:rsid w:val="60B91957"/>
    <w:rsid w:val="616C7377"/>
    <w:rsid w:val="63A21C21"/>
    <w:rsid w:val="64CB4FC3"/>
    <w:rsid w:val="68C72166"/>
    <w:rsid w:val="6AA9734A"/>
    <w:rsid w:val="6B1F7464"/>
    <w:rsid w:val="6D28156F"/>
    <w:rsid w:val="6DF835FD"/>
    <w:rsid w:val="6E4850D0"/>
    <w:rsid w:val="6EB42F8C"/>
    <w:rsid w:val="6F5361F2"/>
    <w:rsid w:val="70C06CF4"/>
    <w:rsid w:val="715D22FE"/>
    <w:rsid w:val="730E761E"/>
    <w:rsid w:val="74D900BF"/>
    <w:rsid w:val="76D7706A"/>
    <w:rsid w:val="77B27D81"/>
    <w:rsid w:val="78DB3308"/>
    <w:rsid w:val="78FA0494"/>
    <w:rsid w:val="7989051E"/>
    <w:rsid w:val="7ACB4CB6"/>
    <w:rsid w:val="7CA936A4"/>
    <w:rsid w:val="7EC2478B"/>
    <w:rsid w:val="7EFD45D7"/>
    <w:rsid w:val="7F471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27"/>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Normal Indent"/>
    <w:basedOn w:val="1"/>
    <w:qFormat/>
    <w:uiPriority w:val="0"/>
    <w:pPr>
      <w:ind w:firstLine="420" w:firstLineChars="200"/>
    </w:pPr>
  </w:style>
  <w:style w:type="paragraph" w:styleId="5">
    <w:name w:val="Body Text Indent"/>
    <w:basedOn w:val="1"/>
    <w:qFormat/>
    <w:uiPriority w:val="0"/>
    <w:pPr>
      <w:ind w:firstLine="630"/>
    </w:pPr>
    <w:rPr>
      <w:sz w:val="32"/>
      <w:szCs w:val="20"/>
    </w:rPr>
  </w:style>
  <w:style w:type="paragraph" w:styleId="6">
    <w:name w:val="Plain Text"/>
    <w:basedOn w:val="1"/>
    <w:qFormat/>
    <w:uiPriority w:val="0"/>
    <w:pPr>
      <w:autoSpaceDE w:val="0"/>
      <w:autoSpaceDN w:val="0"/>
      <w:adjustRightInd w:val="0"/>
    </w:pPr>
    <w:rPr>
      <w:rFonts w:ascii="宋体" w:hAnsi="Times New Roman"/>
      <w:kern w:val="0"/>
      <w:szCs w:val="20"/>
    </w:rPr>
  </w:style>
  <w:style w:type="paragraph" w:styleId="7">
    <w:name w:val="footer"/>
    <w:basedOn w:val="1"/>
    <w:qFormat/>
    <w:uiPriority w:val="99"/>
    <w:pPr>
      <w:tabs>
        <w:tab w:val="center" w:pos="4153"/>
        <w:tab w:val="right" w:pos="8306"/>
      </w:tabs>
      <w:snapToGrid w:val="0"/>
      <w:jc w:val="left"/>
    </w:pPr>
    <w:rPr>
      <w:sz w:val="18"/>
      <w:szCs w:val="20"/>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2">
    <w:name w:val="Body Text First Indent"/>
    <w:basedOn w:val="2"/>
    <w:next w:val="13"/>
    <w:unhideWhenUsed/>
    <w:qFormat/>
    <w:uiPriority w:val="99"/>
    <w:pPr>
      <w:ind w:firstLine="420" w:firstLineChars="100"/>
    </w:pPr>
  </w:style>
  <w:style w:type="paragraph" w:styleId="13">
    <w:name w:val="Body Text First Indent 2"/>
    <w:basedOn w:val="5"/>
    <w:next w:val="12"/>
    <w:qFormat/>
    <w:uiPriority w:val="0"/>
    <w:pPr>
      <w:overflowPunct/>
      <w:autoSpaceDE/>
      <w:autoSpaceDN/>
      <w:adjustRightInd/>
      <w:spacing w:after="120" w:afterLines="0" w:line="240" w:lineRule="auto"/>
      <w:ind w:left="420" w:leftChars="200" w:firstLine="420" w:firstLineChars="200"/>
      <w:jc w:val="left"/>
      <w:textAlignment w:val="auto"/>
    </w:pPr>
    <w:rPr>
      <w:rFonts w:ascii="Times New Roman" w:hAnsi="Times New Roman" w:eastAsia="微软雅黑" w:cs="Times New Roman"/>
      <w:spacing w:val="0"/>
      <w:sz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Hyperlink"/>
    <w:qFormat/>
    <w:uiPriority w:val="99"/>
    <w:rPr>
      <w:color w:val="0000FF"/>
      <w:u w:val="single"/>
    </w:rPr>
  </w:style>
  <w:style w:type="character" w:styleId="19">
    <w:name w:val="annotation reference"/>
    <w:qFormat/>
    <w:uiPriority w:val="0"/>
    <w:rPr>
      <w:sz w:val="21"/>
      <w:szCs w:val="21"/>
    </w:rPr>
  </w:style>
  <w:style w:type="paragraph" w:customStyle="1" w:styleId="20">
    <w:name w:val="一级条标题"/>
    <w:basedOn w:val="21"/>
    <w:next w:val="22"/>
    <w:qFormat/>
    <w:uiPriority w:val="0"/>
    <w:pPr>
      <w:spacing w:line="240" w:lineRule="auto"/>
      <w:ind w:left="420"/>
      <w:outlineLvl w:val="2"/>
    </w:pPr>
  </w:style>
  <w:style w:type="paragraph" w:customStyle="1" w:styleId="21">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2">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3">
    <w:name w:val="正文首行缩进两字符"/>
    <w:basedOn w:val="1"/>
    <w:qFormat/>
    <w:uiPriority w:val="0"/>
    <w:pPr>
      <w:spacing w:line="360" w:lineRule="auto"/>
      <w:ind w:firstLine="200" w:firstLineChars="200"/>
    </w:pPr>
  </w:style>
  <w:style w:type="paragraph" w:styleId="24">
    <w:name w:val="List Paragraph"/>
    <w:basedOn w:val="1"/>
    <w:qFormat/>
    <w:uiPriority w:val="0"/>
    <w:pPr>
      <w:ind w:firstLine="420" w:firstLineChars="200"/>
    </w:pPr>
  </w:style>
  <w:style w:type="paragraph" w:customStyle="1" w:styleId="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6">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7">
    <w:name w:val="标题 3 Char"/>
    <w:link w:val="3"/>
    <w:qFormat/>
    <w:uiPriority w:val="9"/>
    <w:rPr>
      <w:b/>
      <w:bCs/>
      <w:sz w:val="32"/>
      <w:szCs w:val="32"/>
    </w:rPr>
  </w:style>
  <w:style w:type="paragraph" w:customStyle="1" w:styleId="28">
    <w:name w:val="列出段落1"/>
    <w:basedOn w:val="1"/>
    <w:qFormat/>
    <w:uiPriority w:val="34"/>
    <w:pPr>
      <w:ind w:firstLine="420" w:firstLineChars="200"/>
    </w:pPr>
    <w:rPr>
      <w:rFonts w:ascii="Calibri" w:hAnsi="Calibri" w:eastAsia="宋体" w:cs="Times New Roman"/>
      <w:szCs w:val="22"/>
    </w:rPr>
  </w:style>
  <w:style w:type="paragraph" w:customStyle="1" w:styleId="29">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9"/>
    <customShpInfo spid="_x0000_s4097"/>
    <customShpInfo spid="_x0000_s1026" textRotate="1"/>
    <customShpInfo spid="_x0000_s4104"/>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14313</Words>
  <Characters>16062</Characters>
  <Lines>0</Lines>
  <Paragraphs>0</Paragraphs>
  <TotalTime>82</TotalTime>
  <ScaleCrop>false</ScaleCrop>
  <LinksUpToDate>false</LinksUpToDate>
  <CharactersWithSpaces>16275</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2024-03-28T02:41:00Z</dcterms:created>
  <dc:creator>咖啡</dc:creator>
  <cp:lastModifiedBy>咖啡</cp:lastModifiedBy>
  <dcterms:modified xsi:type="dcterms:W3CDTF">2025-11-28T08:56:23Z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8D407E88F5C74AB9900A272F024AA17D_13</vt:lpwstr>
  </property>
  <property fmtid="{D5CDD505-2E9C-101B-9397-08002B2CF9AE}" pid="4" name="KSOTemplateDocerSaveRecord">
    <vt:lpwstr>eyJoZGlkIjoiY2YyYzY4NDc0ZGUzNWVhOGNiMGZiZWNiZWUzM2I3ZjEiLCJ1c2VySWQiOiI4ODIzMjk2MzMifQ==</vt:lpwstr>
  </property>
</Properties>
</file>